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仿宋"/>
          <w:color w:val="4472C4" w:themeColor="accent1"/>
          <w:kern w:val="2"/>
          <w:sz w:val="21"/>
        </w:rPr>
        <w:id w:val="-1087077509"/>
      </w:sdtPr>
      <w:sdtEndPr>
        <w:rPr>
          <w:sz w:val="28"/>
          <w:szCs w:val="28"/>
        </w:rPr>
      </w:sdtEndPr>
      <w:sdtContent>
        <w:p w14:paraId="2F8996FA" w14:textId="77777777" w:rsidR="00E558FE" w:rsidRDefault="00E558FE">
          <w:pPr>
            <w:pStyle w:val="12"/>
            <w:spacing w:before="1540" w:after="240"/>
            <w:jc w:val="center"/>
            <w:rPr>
              <w:color w:val="4472C4" w:themeColor="accent1"/>
            </w:rPr>
          </w:pPr>
        </w:p>
        <w:sdt>
          <w:sdtPr>
            <w:rPr>
              <w:rFonts w:ascii="黑体" w:eastAsia="黑体" w:hAnsi="黑体" w:cstheme="majorBidi" w:hint="eastAsia"/>
              <w:caps/>
              <w:color w:val="4472C4" w:themeColor="accent1"/>
              <w:sz w:val="72"/>
              <w:szCs w:val="72"/>
            </w:rPr>
            <w:alias w:val="标题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C71BC0A" w14:textId="77777777" w:rsidR="00E558FE" w:rsidRDefault="00B74F44">
              <w:pPr>
                <w:pStyle w:val="12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黑体" w:eastAsia="黑体" w:hAnsi="黑体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="黑体" w:eastAsia="黑体" w:hAnsi="黑体" w:cstheme="majorBidi" w:hint="eastAsia"/>
                  <w:caps/>
                  <w:color w:val="4472C4" w:themeColor="accent1"/>
                  <w:sz w:val="72"/>
                  <w:szCs w:val="72"/>
                </w:rPr>
                <w:t>中国知网毕业设计（论文）管理系统操作手册</w:t>
              </w:r>
            </w:p>
          </w:sdtContent>
        </w:sdt>
        <w:sdt>
          <w:sdtPr>
            <w:rPr>
              <w:rFonts w:ascii="黑体" w:eastAsia="黑体" w:hAnsi="黑体" w:hint="eastAsia"/>
              <w:color w:val="4472C4" w:themeColor="accent1"/>
              <w:sz w:val="36"/>
              <w:szCs w:val="28"/>
            </w:rPr>
            <w:alias w:val="副标题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247AB34" w14:textId="77777777" w:rsidR="00E558FE" w:rsidRDefault="00B74F44">
              <w:pPr>
                <w:pStyle w:val="12"/>
                <w:jc w:val="center"/>
                <w:rPr>
                  <w:rFonts w:ascii="黑体" w:eastAsia="黑体" w:hAnsi="黑体"/>
                  <w:color w:val="4472C4" w:themeColor="accent1"/>
                  <w:sz w:val="28"/>
                  <w:szCs w:val="28"/>
                </w:rPr>
              </w:pPr>
              <w:r>
                <w:rPr>
                  <w:rFonts w:ascii="黑体" w:eastAsia="黑体" w:hAnsi="黑体" w:hint="eastAsia"/>
                  <w:color w:val="4472C4" w:themeColor="accent1"/>
                  <w:sz w:val="36"/>
                  <w:szCs w:val="28"/>
                </w:rPr>
                <w:t>学生</w:t>
              </w:r>
            </w:p>
          </w:sdtContent>
        </w:sdt>
        <w:p w14:paraId="527FCAB2" w14:textId="77777777" w:rsidR="00E558FE" w:rsidRDefault="00B74F44">
          <w:pPr>
            <w:pStyle w:val="12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6FFBD2" wp14:editId="6B1C616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5274310" cy="824230"/>
                    <wp:effectExtent l="0" t="0" r="0" b="1270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74310" cy="824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4AEC2D" w14:textId="77777777" w:rsidR="00E558FE" w:rsidRDefault="00E558FE">
                                <w:pPr>
                                  <w:pStyle w:val="12"/>
                                  <w:spacing w:after="40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0534C18" w14:textId="77777777" w:rsidR="00E558FE" w:rsidRDefault="0091547F">
                                <w:pPr>
                                  <w:pStyle w:val="12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黑体" w:eastAsia="黑体" w:hAnsi="黑体"/>
                                      <w:caps/>
                                      <w:color w:val="4472C4" w:themeColor="accent1"/>
                                    </w:rPr>
                                    <w:alias w:val="公司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74F44">
                                      <w:rPr>
                                        <w:rFonts w:ascii="黑体" w:eastAsia="黑体" w:hAnsi="黑体"/>
                                        <w:caps/>
                                        <w:color w:val="4472C4" w:themeColor="accent1"/>
                                      </w:rPr>
                                      <w:t>同方知网数字出版技术股份有限公司</w:t>
                                    </w:r>
                                  </w:sdtContent>
                                </w:sdt>
                              </w:p>
                              <w:p w14:paraId="269B1514" w14:textId="77777777" w:rsidR="00E558FE" w:rsidRDefault="00E558FE">
                                <w:pPr>
                                  <w:pStyle w:val="12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6FFBD2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文本框 142" o:spid="_x0000_s1026" type="#_x0000_t202" style="position:absolute;left:0;text-align:left;margin-left:0;margin-top:0;width:415.3pt;height:64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" filled="f" stroked="f" strokeweight=".5pt">
                    <v:textbox style="mso-fit-shape-to-text:t" inset="0,0,0,0">
                      <w:txbxContent>
                        <w:p w14:paraId="374AEC2D" w14:textId="77777777" w:rsidR="00E558FE" w:rsidRDefault="00E558FE">
                          <w:pPr>
                            <w:pStyle w:val="12"/>
                            <w:spacing w:after="40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50534C18" w14:textId="77777777" w:rsidR="00E558FE" w:rsidRDefault="00EF2881">
                          <w:pPr>
                            <w:pStyle w:val="12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rFonts w:ascii="黑体" w:eastAsia="黑体" w:hAnsi="黑体"/>
                                <w:caps/>
                                <w:color w:val="4472C4" w:themeColor="accent1"/>
                              </w:rPr>
                              <w:alias w:val="公司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74F44">
                                <w:rPr>
                                  <w:rFonts w:ascii="黑体" w:eastAsia="黑体" w:hAnsi="黑体"/>
                                  <w:caps/>
                                  <w:color w:val="4472C4" w:themeColor="accent1"/>
                                </w:rPr>
                                <w:t>同方知网数字出版技术股份有限公司</w:t>
                              </w:r>
                            </w:sdtContent>
                          </w:sdt>
                        </w:p>
                        <w:p w14:paraId="269B1514" w14:textId="77777777" w:rsidR="00E558FE" w:rsidRDefault="00E558FE">
                          <w:pPr>
                            <w:pStyle w:val="12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0B900295" w14:textId="77777777" w:rsidR="00E558FE" w:rsidRDefault="00B74F44">
          <w:pPr>
            <w:widowControl/>
            <w:jc w:val="left"/>
            <w:rPr>
              <w:color w:val="4472C4" w:themeColor="accent1"/>
              <w:kern w:val="0"/>
              <w:szCs w:val="28"/>
            </w:rPr>
          </w:pPr>
          <w:r>
            <w:rPr>
              <w:color w:val="4472C4" w:themeColor="accent1"/>
              <w:kern w:val="0"/>
              <w:szCs w:val="28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  <w:lang w:val="zh-CN"/>
        </w:rPr>
        <w:id w:val="1159191123"/>
      </w:sdtPr>
      <w:sdtEndPr/>
      <w:sdtContent>
        <w:p w14:paraId="2EBFC188" w14:textId="77777777" w:rsidR="00E558FE" w:rsidRDefault="00E558FE">
          <w:pPr>
            <w:pStyle w:val="14"/>
            <w:jc w:val="center"/>
            <w:rPr>
              <w:rFonts w:asciiTheme="minorHAnsi" w:eastAsiaTheme="minorEastAsia" w:hAnsiTheme="minorHAnsi" w:cstheme="minorBidi"/>
              <w:b/>
              <w:bCs/>
              <w:color w:val="auto"/>
              <w:kern w:val="2"/>
              <w:sz w:val="21"/>
              <w:szCs w:val="22"/>
              <w:lang w:val="zh-CN"/>
            </w:rPr>
          </w:pPr>
        </w:p>
        <w:p w14:paraId="0D70491D" w14:textId="77777777" w:rsidR="00E558FE" w:rsidRDefault="00B74F44">
          <w:pPr>
            <w:pStyle w:val="14"/>
            <w:jc w:val="center"/>
            <w:rPr>
              <w:b/>
              <w:bCs/>
            </w:rPr>
          </w:pPr>
          <w:r>
            <w:rPr>
              <w:b/>
              <w:bCs/>
              <w:lang w:val="zh-CN"/>
            </w:rPr>
            <w:t>目录</w:t>
          </w:r>
        </w:p>
        <w:p w14:paraId="2AE04163" w14:textId="77777777" w:rsidR="00141B91" w:rsidRDefault="00B74F44">
          <w:pPr>
            <w:pStyle w:val="1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121511" w:history="1">
            <w:r w:rsidR="00141B91" w:rsidRPr="00A51C9D">
              <w:rPr>
                <w:rStyle w:val="a8"/>
                <w:noProof/>
              </w:rPr>
              <w:t>第</w:t>
            </w:r>
            <w:r w:rsidR="00141B91" w:rsidRPr="00A51C9D">
              <w:rPr>
                <w:rStyle w:val="a8"/>
                <w:noProof/>
              </w:rPr>
              <w:t>1</w:t>
            </w:r>
            <w:r w:rsidR="00141B91" w:rsidRPr="00A51C9D">
              <w:rPr>
                <w:rStyle w:val="a8"/>
                <w:noProof/>
              </w:rPr>
              <w:t>部分</w:t>
            </w:r>
            <w:r w:rsidR="00141B91" w:rsidRPr="00A51C9D">
              <w:rPr>
                <w:rStyle w:val="a8"/>
                <w:noProof/>
              </w:rPr>
              <w:t xml:space="preserve"> </w:t>
            </w:r>
            <w:r w:rsidR="00141B91" w:rsidRPr="00A51C9D">
              <w:rPr>
                <w:rStyle w:val="a8"/>
                <w:noProof/>
              </w:rPr>
              <w:t>学生使用流程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_Toc531121511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- 1 -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783930A1" w14:textId="77777777" w:rsidR="00141B91" w:rsidRDefault="0091547F">
          <w:pPr>
            <w:pStyle w:val="1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</w:rPr>
          </w:pPr>
          <w:hyperlink w:anchor="_Toc531121512" w:history="1">
            <w:r w:rsidR="00141B91" w:rsidRPr="00A51C9D">
              <w:rPr>
                <w:rStyle w:val="a8"/>
                <w:noProof/>
              </w:rPr>
              <w:t>第</w:t>
            </w:r>
            <w:r w:rsidR="00141B91" w:rsidRPr="00A51C9D">
              <w:rPr>
                <w:rStyle w:val="a8"/>
                <w:noProof/>
              </w:rPr>
              <w:t>2</w:t>
            </w:r>
            <w:r w:rsidR="00141B91" w:rsidRPr="00A51C9D">
              <w:rPr>
                <w:rStyle w:val="a8"/>
                <w:noProof/>
              </w:rPr>
              <w:t>部分</w:t>
            </w:r>
            <w:r w:rsidR="00141B91" w:rsidRPr="00A51C9D">
              <w:rPr>
                <w:rStyle w:val="a8"/>
                <w:noProof/>
              </w:rPr>
              <w:t xml:space="preserve"> </w:t>
            </w:r>
            <w:r w:rsidR="00141B91" w:rsidRPr="00A51C9D">
              <w:rPr>
                <w:rStyle w:val="a8"/>
                <w:noProof/>
              </w:rPr>
              <w:t>学生功能操作指南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_Toc531121512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- 2 -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450B7D22" w14:textId="77777777" w:rsidR="00141B91" w:rsidRDefault="0091547F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121513" w:history="1">
            <w:r w:rsidR="00141B91" w:rsidRPr="00A51C9D">
              <w:rPr>
                <w:rStyle w:val="a8"/>
                <w:noProof/>
              </w:rPr>
              <w:t>2.1</w:t>
            </w:r>
            <w:r w:rsidR="00141B91" w:rsidRPr="00A51C9D">
              <w:rPr>
                <w:rStyle w:val="a8"/>
                <w:noProof/>
              </w:rPr>
              <w:t>学生登录和账号管理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_Toc531121513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- 2 -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64CC69E0" w14:textId="77777777" w:rsidR="00141B91" w:rsidRDefault="0091547F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121514" w:history="1">
            <w:r w:rsidR="00141B91" w:rsidRPr="00A51C9D">
              <w:rPr>
                <w:rStyle w:val="a8"/>
                <w:noProof/>
              </w:rPr>
              <w:t>2.1.1</w:t>
            </w:r>
            <w:r w:rsidR="00141B91" w:rsidRPr="00A51C9D">
              <w:rPr>
                <w:rStyle w:val="a8"/>
                <w:noProof/>
              </w:rPr>
              <w:t>登录系统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_Toc531121514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- 2 -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11069F21" w14:textId="77777777" w:rsidR="00141B91" w:rsidRDefault="0091547F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121515" w:history="1">
            <w:r w:rsidR="00141B91" w:rsidRPr="00A51C9D">
              <w:rPr>
                <w:rStyle w:val="a8"/>
                <w:noProof/>
              </w:rPr>
              <w:t>2.1.2</w:t>
            </w:r>
            <w:r w:rsidR="00141B91" w:rsidRPr="00A51C9D">
              <w:rPr>
                <w:rStyle w:val="a8"/>
                <w:noProof/>
              </w:rPr>
              <w:t>首次登录强制修改密码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_Toc531121515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- 2 -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461365EB" w14:textId="77777777" w:rsidR="00141B91" w:rsidRDefault="0091547F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121516" w:history="1">
            <w:r w:rsidR="00141B91" w:rsidRPr="00A51C9D">
              <w:rPr>
                <w:rStyle w:val="a8"/>
                <w:noProof/>
              </w:rPr>
              <w:t>2.1.3</w:t>
            </w:r>
            <w:r w:rsidR="00141B91" w:rsidRPr="00A51C9D">
              <w:rPr>
                <w:rStyle w:val="a8"/>
                <w:noProof/>
              </w:rPr>
              <w:t>用户设置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_Toc531121516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- 3 -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7139B34C" w14:textId="77777777" w:rsidR="00141B91" w:rsidRDefault="0091547F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121517" w:history="1">
            <w:r w:rsidR="00141B91" w:rsidRPr="00A51C9D">
              <w:rPr>
                <w:rStyle w:val="a8"/>
                <w:noProof/>
              </w:rPr>
              <w:t>2.2</w:t>
            </w:r>
            <w:r w:rsidR="00141B91" w:rsidRPr="00A51C9D">
              <w:rPr>
                <w:rStyle w:val="a8"/>
                <w:noProof/>
              </w:rPr>
              <w:t>报选题和达成师生双选关系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_Toc531121517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- 3 -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4DA05D06" w14:textId="77777777" w:rsidR="00141B91" w:rsidRDefault="0091547F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121518" w:history="1">
            <w:r w:rsidR="00141B91" w:rsidRPr="00A51C9D">
              <w:rPr>
                <w:rStyle w:val="a8"/>
                <w:noProof/>
              </w:rPr>
              <w:t>2.2.1</w:t>
            </w:r>
            <w:r w:rsidR="00141B91" w:rsidRPr="00A51C9D">
              <w:rPr>
                <w:rStyle w:val="a8"/>
                <w:noProof/>
              </w:rPr>
              <w:t>学生申报课题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_Toc531121518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- 3 -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1C1D971C" w14:textId="77777777" w:rsidR="00141B91" w:rsidRDefault="0091547F">
          <w:pPr>
            <w:pStyle w:val="31"/>
            <w:tabs>
              <w:tab w:val="right" w:leader="dot" w:pos="8296"/>
            </w:tabs>
            <w:ind w:left="1120"/>
            <w:rPr>
              <w:rFonts w:eastAsiaTheme="minorEastAsia"/>
              <w:noProof/>
              <w:sz w:val="24"/>
              <w:szCs w:val="24"/>
            </w:rPr>
          </w:pPr>
          <w:hyperlink w:anchor="_Toc531121519" w:history="1">
            <w:r w:rsidR="00141B91" w:rsidRPr="00A51C9D">
              <w:rPr>
                <w:rStyle w:val="a8"/>
                <w:noProof/>
              </w:rPr>
              <w:t>2.2.2</w:t>
            </w:r>
            <w:r w:rsidR="00141B91" w:rsidRPr="00A51C9D">
              <w:rPr>
                <w:rStyle w:val="a8"/>
                <w:noProof/>
              </w:rPr>
              <w:t>选题分析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_Toc531121519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- 6 -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363ABE2D" w14:textId="77777777" w:rsidR="00141B91" w:rsidRDefault="0091547F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121520" w:history="1">
            <w:r w:rsidR="00141B91" w:rsidRPr="00A51C9D">
              <w:rPr>
                <w:rStyle w:val="a8"/>
                <w:noProof/>
              </w:rPr>
              <w:t>2.3</w:t>
            </w:r>
            <w:r w:rsidR="00141B91" w:rsidRPr="00A51C9D">
              <w:rPr>
                <w:rStyle w:val="a8"/>
                <w:noProof/>
              </w:rPr>
              <w:t>提交开题报告（即写作提纲）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_Toc531121520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- 7 -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069E9640" w14:textId="77777777" w:rsidR="00141B91" w:rsidRDefault="0091547F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121521" w:history="1">
            <w:r w:rsidR="00141B91" w:rsidRPr="00A51C9D">
              <w:rPr>
                <w:rStyle w:val="a8"/>
                <w:noProof/>
              </w:rPr>
              <w:t>2.4</w:t>
            </w:r>
            <w:r w:rsidR="00141B91" w:rsidRPr="00A51C9D">
              <w:rPr>
                <w:rStyle w:val="a8"/>
                <w:noProof/>
              </w:rPr>
              <w:t>提交中期检查（即论文初稿）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_Toc531121521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- 8 -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0CF6B6D2" w14:textId="77777777" w:rsidR="00141B91" w:rsidRDefault="0091547F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121522" w:history="1">
            <w:r w:rsidR="00141B91" w:rsidRPr="00A51C9D">
              <w:rPr>
                <w:rStyle w:val="a8"/>
                <w:noProof/>
              </w:rPr>
              <w:t>2.5</w:t>
            </w:r>
            <w:r w:rsidR="00141B91" w:rsidRPr="00A51C9D">
              <w:rPr>
                <w:rStyle w:val="a8"/>
                <w:noProof/>
              </w:rPr>
              <w:t>提交毕业设计（论文）各版本文档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_Toc531121522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- 10 -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6FD05826" w14:textId="77777777" w:rsidR="00141B91" w:rsidRDefault="0091547F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121523" w:history="1">
            <w:r w:rsidR="00141B91" w:rsidRPr="00A51C9D">
              <w:rPr>
                <w:rStyle w:val="a8"/>
                <w:noProof/>
              </w:rPr>
              <w:t>2.6</w:t>
            </w:r>
            <w:r w:rsidR="00141B91" w:rsidRPr="00A51C9D">
              <w:rPr>
                <w:rStyle w:val="a8"/>
                <w:noProof/>
              </w:rPr>
              <w:t>参与答辩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_Toc531121523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- 11 -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26D29D0C" w14:textId="77777777" w:rsidR="00141B91" w:rsidRDefault="0091547F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121524" w:history="1">
            <w:r w:rsidR="00141B91" w:rsidRPr="00A51C9D">
              <w:rPr>
                <w:rStyle w:val="a8"/>
                <w:noProof/>
              </w:rPr>
              <w:t>2.7</w:t>
            </w:r>
            <w:r w:rsidR="00141B91" w:rsidRPr="00A51C9D">
              <w:rPr>
                <w:rStyle w:val="a8"/>
                <w:noProof/>
              </w:rPr>
              <w:t>查看成绩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_Toc531121524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- 11 -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78DF96EB" w14:textId="77777777" w:rsidR="00141B91" w:rsidRDefault="0091547F">
          <w:pPr>
            <w:pStyle w:val="21"/>
            <w:tabs>
              <w:tab w:val="right" w:leader="dot" w:pos="8296"/>
            </w:tabs>
            <w:ind w:left="560"/>
            <w:rPr>
              <w:rFonts w:eastAsiaTheme="minorEastAsia"/>
              <w:noProof/>
              <w:sz w:val="24"/>
              <w:szCs w:val="24"/>
            </w:rPr>
          </w:pPr>
          <w:hyperlink w:anchor="_Toc531121525" w:history="1">
            <w:r w:rsidR="00141B91" w:rsidRPr="00A51C9D">
              <w:rPr>
                <w:rStyle w:val="a8"/>
                <w:noProof/>
              </w:rPr>
              <w:t>2.8</w:t>
            </w:r>
            <w:r w:rsidR="00141B91" w:rsidRPr="00A51C9D">
              <w:rPr>
                <w:rStyle w:val="a8"/>
                <w:noProof/>
              </w:rPr>
              <w:t>导出文档</w:t>
            </w:r>
            <w:r w:rsidR="00141B91">
              <w:rPr>
                <w:noProof/>
                <w:webHidden/>
              </w:rPr>
              <w:tab/>
            </w:r>
            <w:r w:rsidR="00141B91">
              <w:rPr>
                <w:noProof/>
                <w:webHidden/>
              </w:rPr>
              <w:fldChar w:fldCharType="begin"/>
            </w:r>
            <w:r w:rsidR="00141B91">
              <w:rPr>
                <w:noProof/>
                <w:webHidden/>
              </w:rPr>
              <w:instrText xml:space="preserve"> PAGEREF _Toc531121525 \h </w:instrText>
            </w:r>
            <w:r w:rsidR="00141B91">
              <w:rPr>
                <w:noProof/>
                <w:webHidden/>
              </w:rPr>
            </w:r>
            <w:r w:rsidR="00141B91">
              <w:rPr>
                <w:noProof/>
                <w:webHidden/>
              </w:rPr>
              <w:fldChar w:fldCharType="separate"/>
            </w:r>
            <w:r w:rsidR="00141B91">
              <w:rPr>
                <w:noProof/>
                <w:webHidden/>
              </w:rPr>
              <w:t>- 12 -</w:t>
            </w:r>
            <w:r w:rsidR="00141B91">
              <w:rPr>
                <w:noProof/>
                <w:webHidden/>
              </w:rPr>
              <w:fldChar w:fldCharType="end"/>
            </w:r>
          </w:hyperlink>
        </w:p>
        <w:p w14:paraId="5A3E6607" w14:textId="1AF9E634" w:rsidR="00E558FE" w:rsidRDefault="00B74F44">
          <w:pPr>
            <w:sectPr w:rsidR="00E558FE">
              <w:pgSz w:w="11906" w:h="16838"/>
              <w:pgMar w:top="1440" w:right="1800" w:bottom="1440" w:left="1800" w:header="851" w:footer="992" w:gutter="0"/>
              <w:pgNumType w:start="0"/>
              <w:cols w:space="425"/>
              <w:titlePg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2AF661F6" w14:textId="609C4CE3" w:rsidR="004B37B5" w:rsidRPr="00141B91" w:rsidRDefault="004B37B5" w:rsidP="00141B91">
      <w:pPr>
        <w:pStyle w:val="1"/>
        <w:spacing w:before="240" w:after="156" w:line="276" w:lineRule="auto"/>
      </w:pPr>
      <w:bookmarkStart w:id="0" w:name="_Toc531121511"/>
      <w:r w:rsidRPr="00DC0B26">
        <w:lastRenderedPageBreak/>
        <w:t>第</w:t>
      </w:r>
      <w:r>
        <w:t>1</w:t>
      </w:r>
      <w:r w:rsidRPr="00DC0B26">
        <w:rPr>
          <w:rFonts w:hint="eastAsia"/>
        </w:rPr>
        <w:t>部分</w:t>
      </w:r>
      <w:r w:rsidRPr="00DC0B26">
        <w:rPr>
          <w:rFonts w:hint="eastAsia"/>
        </w:rPr>
        <w:t xml:space="preserve"> </w:t>
      </w:r>
      <w:r>
        <w:rPr>
          <w:rFonts w:hint="eastAsia"/>
        </w:rPr>
        <w:t>学生使用流程</w:t>
      </w:r>
      <w:bookmarkEnd w:id="0"/>
    </w:p>
    <w:p w14:paraId="226DC5D6" w14:textId="77777777" w:rsidR="00E558FE" w:rsidRDefault="00E558FE">
      <w:pPr>
        <w:pStyle w:val="13"/>
        <w:spacing w:line="336" w:lineRule="auto"/>
        <w:ind w:firstLineChars="0" w:firstLine="0"/>
        <w:jc w:val="left"/>
        <w:rPr>
          <w:rFonts w:ascii="仿宋" w:hAnsi="仿宋"/>
        </w:rPr>
      </w:pPr>
    </w:p>
    <w:p w14:paraId="684B56AA" w14:textId="77777777" w:rsidR="00E558FE" w:rsidRDefault="00B74F44">
      <w:pPr>
        <w:pStyle w:val="13"/>
        <w:spacing w:line="336" w:lineRule="auto"/>
        <w:ind w:firstLineChars="0" w:firstLine="0"/>
        <w:jc w:val="left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1、 师生互选阶段：</w:t>
      </w:r>
    </w:p>
    <w:p w14:paraId="2D48B33E" w14:textId="77777777" w:rsidR="00E558FE" w:rsidRDefault="00B74F44">
      <w:pPr>
        <w:pStyle w:val="13"/>
        <w:spacing w:line="336" w:lineRule="auto"/>
        <w:ind w:firstLineChars="0" w:firstLine="0"/>
        <w:jc w:val="left"/>
        <w:rPr>
          <w:rFonts w:ascii="仿宋" w:hAnsi="仿宋"/>
        </w:rPr>
      </w:pPr>
      <w:r>
        <w:rPr>
          <w:rFonts w:ascii="仿宋" w:hAnsi="仿宋" w:hint="eastAsia"/>
        </w:rPr>
        <w:t xml:space="preserve">   学生申报课题——指导老师审核——双选关系成立。</w:t>
      </w:r>
    </w:p>
    <w:p w14:paraId="5911122F" w14:textId="77777777" w:rsidR="00E558FE" w:rsidRDefault="00B74F44">
      <w:pPr>
        <w:pStyle w:val="13"/>
        <w:spacing w:line="336" w:lineRule="auto"/>
        <w:ind w:firstLineChars="0" w:firstLine="0"/>
        <w:jc w:val="left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2、过程文档管理：</w:t>
      </w:r>
    </w:p>
    <w:p w14:paraId="7EF38BE8" w14:textId="77777777" w:rsidR="00E558FE" w:rsidRDefault="00B74F44">
      <w:pPr>
        <w:pStyle w:val="13"/>
        <w:spacing w:line="336" w:lineRule="auto"/>
        <w:ind w:firstLineChars="0" w:firstLine="0"/>
        <w:jc w:val="left"/>
        <w:rPr>
          <w:rFonts w:ascii="仿宋" w:hAnsi="仿宋"/>
        </w:rPr>
      </w:pPr>
      <w:r>
        <w:rPr>
          <w:rFonts w:ascii="仿宋" w:hAnsi="仿宋" w:hint="eastAsia"/>
        </w:rPr>
        <w:t xml:space="preserve">    学生提交开题报告</w:t>
      </w:r>
      <w:r>
        <w:rPr>
          <w:rFonts w:ascii="仿宋" w:hAnsi="仿宋" w:hint="eastAsia"/>
          <w:color w:val="FF0000"/>
        </w:rPr>
        <w:t>（写作提纲）</w:t>
      </w:r>
      <w:r>
        <w:rPr>
          <w:rFonts w:ascii="仿宋" w:hAnsi="仿宋" w:hint="eastAsia"/>
        </w:rPr>
        <w:t>——指导老师审核</w:t>
      </w:r>
    </w:p>
    <w:p w14:paraId="604B46A1" w14:textId="77777777" w:rsidR="00E558FE" w:rsidRDefault="00B74F44">
      <w:pPr>
        <w:pStyle w:val="13"/>
        <w:spacing w:line="336" w:lineRule="auto"/>
        <w:ind w:firstLineChars="0" w:firstLine="0"/>
        <w:jc w:val="left"/>
        <w:rPr>
          <w:rFonts w:ascii="仿宋" w:hAnsi="仿宋"/>
        </w:rPr>
      </w:pPr>
      <w:r>
        <w:rPr>
          <w:rFonts w:ascii="仿宋" w:hAnsi="仿宋" w:hint="eastAsia"/>
        </w:rPr>
        <w:t xml:space="preserve">    学生提交中期报告</w:t>
      </w:r>
      <w:r>
        <w:rPr>
          <w:rFonts w:ascii="仿宋" w:hAnsi="仿宋" w:hint="eastAsia"/>
          <w:color w:val="FF0000"/>
        </w:rPr>
        <w:t>（论文初稿）</w:t>
      </w:r>
      <w:r>
        <w:rPr>
          <w:rFonts w:ascii="仿宋" w:hAnsi="仿宋" w:hint="eastAsia"/>
        </w:rPr>
        <w:t>——指导老师审核</w:t>
      </w:r>
    </w:p>
    <w:p w14:paraId="42E1785D" w14:textId="77777777" w:rsidR="00E558FE" w:rsidRDefault="00B74F44">
      <w:pPr>
        <w:pStyle w:val="13"/>
        <w:spacing w:line="336" w:lineRule="auto"/>
        <w:ind w:left="560" w:rightChars="-233" w:right="-652" w:hangingChars="200" w:hanging="560"/>
        <w:jc w:val="left"/>
        <w:rPr>
          <w:rFonts w:ascii="仿宋" w:hAnsi="仿宋"/>
        </w:rPr>
      </w:pPr>
      <w:r>
        <w:rPr>
          <w:rFonts w:ascii="仿宋" w:hAnsi="仿宋" w:hint="eastAsia"/>
        </w:rPr>
        <w:t xml:space="preserve">    学生提交毕业论文（设计）——指导老师审核通过——系统自动检测</w:t>
      </w:r>
    </w:p>
    <w:p w14:paraId="5ED35483" w14:textId="77777777" w:rsidR="00E558FE" w:rsidRDefault="00B74F44">
      <w:pPr>
        <w:pStyle w:val="13"/>
        <w:spacing w:line="336" w:lineRule="auto"/>
        <w:ind w:left="560" w:rightChars="-233" w:right="-652" w:hangingChars="200" w:hanging="560"/>
        <w:jc w:val="left"/>
        <w:rPr>
          <w:rFonts w:ascii="仿宋" w:hAnsi="仿宋"/>
        </w:rPr>
      </w:pPr>
      <w:r>
        <w:rPr>
          <w:rFonts w:ascii="仿宋" w:hAnsi="仿宋" w:hint="eastAsia"/>
        </w:rPr>
        <w:t xml:space="preserve">     （提交的终稿论文务必确认清楚，</w:t>
      </w:r>
      <w:r w:rsidR="00AD04A9">
        <w:rPr>
          <w:rFonts w:ascii="仿宋" w:hAnsi="仿宋" w:hint="eastAsia"/>
        </w:rPr>
        <w:t xml:space="preserve">检测部分的论文要提交在正文 </w:t>
      </w:r>
      <w:r w:rsidR="0078206A" w:rsidRPr="0078206A">
        <w:rPr>
          <w:rFonts w:ascii="仿宋" w:hAnsi="仿宋"/>
          <w:b/>
          <w:color w:val="FF0000"/>
        </w:rPr>
        <w:t>“</w:t>
      </w:r>
      <w:r w:rsidR="0078206A" w:rsidRPr="0078206A">
        <w:rPr>
          <w:rFonts w:ascii="仿宋" w:hAnsi="仿宋" w:hint="eastAsia"/>
          <w:b/>
          <w:color w:val="FF0000"/>
        </w:rPr>
        <w:t>论文文档</w:t>
      </w:r>
      <w:r w:rsidR="0078206A" w:rsidRPr="0078206A">
        <w:rPr>
          <w:rFonts w:ascii="仿宋" w:hAnsi="仿宋"/>
          <w:b/>
          <w:color w:val="FF0000"/>
        </w:rPr>
        <w:t>”</w:t>
      </w:r>
      <w:r w:rsidR="00AD04A9">
        <w:rPr>
          <w:rFonts w:ascii="仿宋" w:hAnsi="仿宋" w:hint="eastAsia"/>
        </w:rPr>
        <w:t>处，</w:t>
      </w:r>
      <w:r>
        <w:rPr>
          <w:rFonts w:ascii="仿宋" w:hAnsi="仿宋" w:hint="eastAsia"/>
        </w:rPr>
        <w:t>保证准确，否则浪费检测次数）</w:t>
      </w:r>
    </w:p>
    <w:p w14:paraId="6C5DFF6D" w14:textId="77777777" w:rsidR="00E558FE" w:rsidRDefault="00B74F44">
      <w:pPr>
        <w:pStyle w:val="13"/>
        <w:spacing w:line="336" w:lineRule="auto"/>
        <w:ind w:firstLineChars="0" w:firstLine="0"/>
        <w:jc w:val="left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3、评审答辩管理：</w:t>
      </w:r>
    </w:p>
    <w:p w14:paraId="6D1CF0A1" w14:textId="77777777" w:rsidR="00E558FE" w:rsidRDefault="00B74F44">
      <w:pPr>
        <w:pStyle w:val="13"/>
        <w:spacing w:line="336" w:lineRule="auto"/>
        <w:ind w:firstLineChars="0" w:firstLine="0"/>
        <w:jc w:val="left"/>
        <w:rPr>
          <w:rFonts w:ascii="仿宋" w:hAnsi="仿宋"/>
        </w:rPr>
      </w:pPr>
      <w:r>
        <w:rPr>
          <w:rFonts w:ascii="仿宋" w:hAnsi="仿宋" w:hint="eastAsia"/>
        </w:rPr>
        <w:t xml:space="preserve">     查看答辩组信息及成绩。</w:t>
      </w:r>
    </w:p>
    <w:p w14:paraId="0A485065" w14:textId="77777777" w:rsidR="00E558FE" w:rsidRDefault="00E558FE">
      <w:pPr>
        <w:pStyle w:val="13"/>
        <w:spacing w:line="336" w:lineRule="auto"/>
        <w:ind w:firstLineChars="0" w:firstLine="0"/>
        <w:jc w:val="left"/>
        <w:rPr>
          <w:rFonts w:ascii="仿宋" w:hAnsi="仿宋"/>
        </w:rPr>
        <w:sectPr w:rsidR="00E558FE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14:paraId="1BE4079B" w14:textId="77777777" w:rsidR="000B6016" w:rsidRPr="009A4861" w:rsidRDefault="000B6016" w:rsidP="000B6016">
      <w:pPr>
        <w:pStyle w:val="1"/>
        <w:spacing w:before="240" w:after="156" w:line="276" w:lineRule="auto"/>
      </w:pPr>
      <w:bookmarkStart w:id="1" w:name="_Toc523389501"/>
      <w:bookmarkStart w:id="2" w:name="_Toc531121512"/>
      <w:r w:rsidRPr="00DC0B26">
        <w:lastRenderedPageBreak/>
        <w:t>第</w:t>
      </w:r>
      <w:r w:rsidRPr="00DC0B26">
        <w:t>2</w:t>
      </w:r>
      <w:r w:rsidRPr="00DC0B26">
        <w:rPr>
          <w:rFonts w:hint="eastAsia"/>
        </w:rPr>
        <w:t>部分</w:t>
      </w:r>
      <w:r w:rsidRPr="00DC0B26">
        <w:rPr>
          <w:rFonts w:hint="eastAsia"/>
        </w:rPr>
        <w:t xml:space="preserve"> </w:t>
      </w:r>
      <w:r>
        <w:rPr>
          <w:rFonts w:hint="eastAsia"/>
        </w:rPr>
        <w:t>学生</w:t>
      </w:r>
      <w:r w:rsidRPr="00DC0B26">
        <w:t>功能操作指南</w:t>
      </w:r>
      <w:bookmarkEnd w:id="1"/>
      <w:bookmarkEnd w:id="2"/>
    </w:p>
    <w:p w14:paraId="160485AD" w14:textId="77777777" w:rsidR="000B6016" w:rsidRDefault="000B6016" w:rsidP="000B6016">
      <w:pPr>
        <w:pStyle w:val="2"/>
      </w:pPr>
      <w:bookmarkStart w:id="3" w:name="_Toc523389502"/>
      <w:bookmarkStart w:id="4" w:name="_Toc531121513"/>
      <w:r>
        <w:t>2</w:t>
      </w:r>
      <w:r w:rsidRPr="000D3812">
        <w:t>.1</w:t>
      </w:r>
      <w:r>
        <w:rPr>
          <w:rFonts w:hint="eastAsia"/>
        </w:rPr>
        <w:t>学生</w:t>
      </w:r>
      <w:r w:rsidRPr="000D3812">
        <w:t>登录</w:t>
      </w:r>
      <w:r>
        <w:t>和账号管理</w:t>
      </w:r>
      <w:bookmarkEnd w:id="3"/>
      <w:bookmarkEnd w:id="4"/>
    </w:p>
    <w:p w14:paraId="4688F272" w14:textId="77777777" w:rsidR="000B6016" w:rsidRPr="00A34252" w:rsidRDefault="000B6016" w:rsidP="000B6016">
      <w:pPr>
        <w:pStyle w:val="3"/>
        <w:spacing w:before="156" w:after="156"/>
      </w:pPr>
      <w:bookmarkStart w:id="5" w:name="_Toc523389503"/>
      <w:bookmarkStart w:id="6" w:name="_Toc531121514"/>
      <w:r w:rsidRPr="00A34252">
        <w:t>2.1.1</w:t>
      </w:r>
      <w:r w:rsidRPr="00A34252">
        <w:t>登录系统</w:t>
      </w:r>
      <w:bookmarkEnd w:id="5"/>
      <w:bookmarkEnd w:id="6"/>
    </w:p>
    <w:p w14:paraId="0EC9ECE3" w14:textId="47C3643B" w:rsidR="000B6016" w:rsidRPr="00566FF4" w:rsidRDefault="00566FF4" w:rsidP="00566FF4">
      <w:pPr>
        <w:rPr>
          <w:rFonts w:ascii="仿宋" w:hAnsi="仿宋"/>
          <w:color w:val="0563C1" w:themeColor="hyperlink"/>
          <w:u w:val="single"/>
        </w:rPr>
      </w:pPr>
      <w:r>
        <w:rPr>
          <w:rFonts w:asciiTheme="minorEastAsia" w:hAnsiTheme="minorEastAsia" w:hint="eastAsia"/>
          <w:color w:val="FF0000"/>
        </w:rPr>
        <w:t xml:space="preserve">    </w:t>
      </w:r>
      <w:r w:rsidR="000B6016" w:rsidRPr="00305406">
        <w:rPr>
          <w:rFonts w:asciiTheme="minorEastAsia" w:hAnsiTheme="minorEastAsia" w:hint="eastAsia"/>
          <w:color w:val="FF0000"/>
        </w:rPr>
        <w:t>★</w:t>
      </w:r>
      <w:r w:rsidR="000B6016">
        <w:rPr>
          <w:color w:val="303030"/>
        </w:rPr>
        <w:t>第</w:t>
      </w:r>
      <w:r w:rsidR="000B6016">
        <w:rPr>
          <w:rFonts w:hint="eastAsia"/>
          <w:color w:val="303030"/>
        </w:rPr>
        <w:t>1</w:t>
      </w:r>
      <w:r w:rsidR="000B6016">
        <w:rPr>
          <w:rFonts w:hint="eastAsia"/>
          <w:color w:val="303030"/>
        </w:rPr>
        <w:t>步：打开</w:t>
      </w:r>
      <w:r>
        <w:rPr>
          <w:rFonts w:ascii="仿宋" w:hAnsi="仿宋" w:hint="eastAsia"/>
        </w:rPr>
        <w:t>登录网址：</w:t>
      </w:r>
      <w:hyperlink r:id="rId11" w:history="1">
        <w:r>
          <w:rPr>
            <w:rStyle w:val="a8"/>
            <w:rFonts w:ascii="仿宋" w:hAnsi="仿宋" w:hint="eastAsia"/>
          </w:rPr>
          <w:t>http://ruc.co.cnki.net/</w:t>
        </w:r>
      </w:hyperlink>
    </w:p>
    <w:p w14:paraId="73918266" w14:textId="77777777" w:rsidR="000B6016" w:rsidRDefault="000B6016" w:rsidP="000B6016">
      <w:pPr>
        <w:spacing w:line="276" w:lineRule="auto"/>
        <w:ind w:firstLineChars="200" w:firstLine="56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步：选择登录方式（账号密码登录或者已绑定微信登录）</w:t>
      </w:r>
    </w:p>
    <w:p w14:paraId="30447D44" w14:textId="77777777" w:rsidR="000B6016" w:rsidRPr="00FA26CA" w:rsidRDefault="000B6016" w:rsidP="000B6016">
      <w:pPr>
        <w:spacing w:line="276" w:lineRule="auto"/>
        <w:ind w:firstLineChars="200" w:firstLine="56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步：输入账号密码或者使用微信“扫一扫”功能，登录系统（选“学生”类型）</w:t>
      </w:r>
    </w:p>
    <w:p w14:paraId="4E865712" w14:textId="77777777" w:rsidR="000B6016" w:rsidRDefault="000B6016" w:rsidP="000B6016">
      <w:pPr>
        <w:spacing w:line="276" w:lineRule="auto"/>
        <w:ind w:firstLineChars="200" w:firstLine="56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</w:t>
      </w:r>
      <w:r>
        <w:rPr>
          <w:rFonts w:hint="eastAsia"/>
          <w:color w:val="303030"/>
        </w:rPr>
        <w:t>步：若双学位的学生，选择专业进入系统（单专业学生无须选择，直接进入系统）</w:t>
      </w:r>
    </w:p>
    <w:p w14:paraId="12C71E51" w14:textId="20E7867D" w:rsidR="000B6016" w:rsidRDefault="008A409A" w:rsidP="000B6016">
      <w:pPr>
        <w:spacing w:line="276" w:lineRule="auto"/>
        <w:ind w:firstLineChars="200" w:firstLine="560"/>
        <w:rPr>
          <w:color w:val="303030"/>
        </w:rPr>
      </w:pPr>
      <w:r>
        <w:rPr>
          <w:noProof/>
        </w:rPr>
        <w:drawing>
          <wp:inline distT="0" distB="0" distL="0" distR="0" wp14:anchorId="6D1F1E3B" wp14:editId="08895DAB">
            <wp:extent cx="5274310" cy="24174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2B58E" w14:textId="77777777" w:rsidR="000B6016" w:rsidRPr="000D3812" w:rsidRDefault="000B6016" w:rsidP="000B6016">
      <w:pPr>
        <w:pStyle w:val="3"/>
        <w:spacing w:before="156" w:after="156"/>
      </w:pPr>
      <w:bookmarkStart w:id="7" w:name="_Toc523389504"/>
      <w:bookmarkStart w:id="8" w:name="_Toc531121515"/>
      <w:r>
        <w:t>2.1.2</w:t>
      </w:r>
      <w:r>
        <w:t>首次</w:t>
      </w:r>
      <w:r w:rsidRPr="000D3812">
        <w:t>登录</w:t>
      </w:r>
      <w:r>
        <w:t>强制修改密码</w:t>
      </w:r>
      <w:bookmarkEnd w:id="7"/>
      <w:bookmarkEnd w:id="8"/>
    </w:p>
    <w:p w14:paraId="435C0844" w14:textId="77777777" w:rsidR="000B6016" w:rsidRDefault="000B6016" w:rsidP="000B6016">
      <w:pPr>
        <w:spacing w:line="276" w:lineRule="auto"/>
        <w:ind w:firstLineChars="200" w:firstLine="56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步：使用初始账号密码登录成功</w:t>
      </w:r>
    </w:p>
    <w:p w14:paraId="3CB5DFF6" w14:textId="77777777" w:rsidR="000B6016" w:rsidRDefault="000B6016" w:rsidP="000B6016">
      <w:pPr>
        <w:spacing w:line="276" w:lineRule="auto"/>
        <w:ind w:firstLineChars="200" w:firstLine="56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步：修改密码（须与初始密码不同），成功后会自动退出系统</w:t>
      </w:r>
    </w:p>
    <w:p w14:paraId="285DB03E" w14:textId="77777777" w:rsidR="000B6016" w:rsidRDefault="000B6016" w:rsidP="000B6016">
      <w:pPr>
        <w:spacing w:line="276" w:lineRule="auto"/>
        <w:ind w:firstLineChars="200" w:firstLine="56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步：使用新修改的密码重新登录</w:t>
      </w:r>
    </w:p>
    <w:p w14:paraId="2D3F0621" w14:textId="77777777" w:rsidR="000B6016" w:rsidRDefault="000B6016" w:rsidP="000B6016">
      <w:pPr>
        <w:spacing w:line="276" w:lineRule="auto"/>
        <w:ind w:firstLineChars="200" w:firstLine="560"/>
        <w:rPr>
          <w:color w:val="303030"/>
        </w:rPr>
      </w:pPr>
      <w:r>
        <w:rPr>
          <w:rFonts w:hint="eastAsia"/>
          <w:color w:val="303030"/>
        </w:rPr>
        <w:lastRenderedPageBreak/>
        <w:t>*</w:t>
      </w:r>
      <w:r>
        <w:rPr>
          <w:color w:val="303030"/>
        </w:rPr>
        <w:t>非首次登录无须该项操作</w:t>
      </w:r>
    </w:p>
    <w:p w14:paraId="65DADE07" w14:textId="77777777" w:rsidR="000B6016" w:rsidRDefault="000B6016" w:rsidP="000B6016">
      <w:pPr>
        <w:pStyle w:val="3"/>
        <w:spacing w:before="156" w:after="156"/>
      </w:pPr>
      <w:bookmarkStart w:id="9" w:name="_Toc523389505"/>
      <w:bookmarkStart w:id="10" w:name="_Toc531121516"/>
      <w:r w:rsidRPr="00CB69EC">
        <w:rPr>
          <w:rFonts w:hint="eastAsia"/>
        </w:rPr>
        <w:t>2</w:t>
      </w:r>
      <w:r w:rsidRPr="00CB69EC">
        <w:t>.1</w:t>
      </w:r>
      <w:r>
        <w:rPr>
          <w:rFonts w:hint="eastAsia"/>
        </w:rPr>
        <w:t>.3</w:t>
      </w:r>
      <w:r w:rsidRPr="00CB69EC">
        <w:t>用户设置</w:t>
      </w:r>
      <w:bookmarkEnd w:id="9"/>
      <w:bookmarkEnd w:id="10"/>
    </w:p>
    <w:p w14:paraId="18849BAC" w14:textId="77777777" w:rsidR="000B6016" w:rsidRDefault="000B6016" w:rsidP="000B6016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</w:p>
    <w:p w14:paraId="3254C2E4" w14:textId="77777777" w:rsidR="000B6016" w:rsidRDefault="000B6016" w:rsidP="000B6016">
      <w:pPr>
        <w:spacing w:line="276" w:lineRule="auto"/>
        <w:ind w:firstLineChars="200" w:firstLine="560"/>
      </w:pPr>
      <w:r>
        <w:rPr>
          <w:noProof/>
        </w:rPr>
        <w:drawing>
          <wp:inline distT="0" distB="0" distL="0" distR="0" wp14:anchorId="2E71F7FB" wp14:editId="654334A5">
            <wp:extent cx="1959429" cy="1053876"/>
            <wp:effectExtent l="76200" t="57150" r="79375" b="514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10639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197553" w14:textId="77777777" w:rsidR="0026205C" w:rsidRDefault="0026205C" w:rsidP="0026205C">
      <w:pPr>
        <w:pStyle w:val="2"/>
      </w:pPr>
      <w:bookmarkStart w:id="11" w:name="_Toc523389506"/>
      <w:bookmarkStart w:id="12" w:name="_Toc531121517"/>
      <w:r>
        <w:t>2</w:t>
      </w:r>
      <w:r w:rsidRPr="000D3812">
        <w:t>.</w:t>
      </w:r>
      <w:r>
        <w:t>2</w:t>
      </w:r>
      <w:r>
        <w:rPr>
          <w:rFonts w:hint="eastAsia"/>
        </w:rPr>
        <w:t>报选题</w:t>
      </w:r>
      <w:r>
        <w:t>和达成师生双选关系</w:t>
      </w:r>
      <w:bookmarkEnd w:id="11"/>
      <w:bookmarkEnd w:id="12"/>
    </w:p>
    <w:p w14:paraId="01B6A861" w14:textId="77777777" w:rsidR="0026205C" w:rsidRPr="00A34252" w:rsidRDefault="0026205C" w:rsidP="0026205C">
      <w:pPr>
        <w:pStyle w:val="3"/>
        <w:spacing w:before="120" w:after="120"/>
      </w:pPr>
      <w:bookmarkStart w:id="13" w:name="_Toc523389507"/>
      <w:bookmarkStart w:id="14" w:name="_Toc531121518"/>
      <w:r w:rsidRPr="00A34252">
        <w:t>2.</w:t>
      </w:r>
      <w:r>
        <w:t>2</w:t>
      </w:r>
      <w:r w:rsidRPr="00A34252">
        <w:t>.1</w:t>
      </w:r>
      <w:r>
        <w:rPr>
          <w:rFonts w:hint="eastAsia"/>
        </w:rPr>
        <w:t>学生申报课题</w:t>
      </w:r>
      <w:bookmarkEnd w:id="13"/>
      <w:bookmarkEnd w:id="14"/>
    </w:p>
    <w:p w14:paraId="57663FB1" w14:textId="77777777" w:rsidR="0026205C" w:rsidRDefault="0026205C" w:rsidP="0026205C">
      <w:pPr>
        <w:pStyle w:val="4"/>
        <w:ind w:firstLine="420"/>
      </w:pPr>
      <w:r>
        <w:rPr>
          <w:rFonts w:hint="eastAsia"/>
        </w:rPr>
        <w:t>2</w:t>
      </w:r>
      <w:r>
        <w:t>.2.1.1课题申报操作步骤</w:t>
      </w:r>
    </w:p>
    <w:p w14:paraId="08A65AD3" w14:textId="77777777" w:rsidR="0026205C" w:rsidRDefault="0026205C" w:rsidP="0026205C">
      <w:pPr>
        <w:spacing w:line="276" w:lineRule="auto"/>
        <w:ind w:firstLineChars="200" w:firstLine="560"/>
        <w:rPr>
          <w:color w:val="303030"/>
        </w:rPr>
      </w:pPr>
      <w:r w:rsidRPr="001128D6">
        <w:rPr>
          <w:rFonts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步：选择打开“师生双选管理</w:t>
      </w:r>
      <w:r>
        <w:rPr>
          <w:rFonts w:hint="eastAsia"/>
          <w:color w:val="303030"/>
        </w:rPr>
        <w:t>-</w:t>
      </w:r>
      <w:r>
        <w:rPr>
          <w:rFonts w:hint="eastAsia"/>
          <w:color w:val="303030"/>
        </w:rPr>
        <w:t>学生申报课题”页面或者从首页的“申报课题”进入页面</w:t>
      </w:r>
    </w:p>
    <w:p w14:paraId="70F6FBE2" w14:textId="34614809" w:rsidR="0026205C" w:rsidRDefault="0026205C" w:rsidP="0026205C">
      <w:pPr>
        <w:spacing w:line="276" w:lineRule="auto"/>
        <w:ind w:firstLineChars="200" w:firstLine="560"/>
        <w:rPr>
          <w:noProof/>
        </w:rPr>
      </w:pPr>
      <w:r>
        <w:rPr>
          <w:noProof/>
        </w:rPr>
        <w:drawing>
          <wp:inline distT="0" distB="0" distL="0" distR="0" wp14:anchorId="03E63CFD" wp14:editId="32BE6BC9">
            <wp:extent cx="1863090" cy="682885"/>
            <wp:effectExtent l="57150" t="57150" r="60960" b="603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5266" cy="69467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A409A">
        <w:rPr>
          <w:noProof/>
        </w:rPr>
        <w:drawing>
          <wp:inline distT="0" distB="0" distL="0" distR="0" wp14:anchorId="1315477B" wp14:editId="5EECE41E">
            <wp:extent cx="2721935" cy="794901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34407" cy="79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05E3" w14:textId="77777777" w:rsidR="0026205C" w:rsidRDefault="0026205C" w:rsidP="0026205C">
      <w:pPr>
        <w:spacing w:line="276" w:lineRule="auto"/>
        <w:ind w:firstLineChars="200" w:firstLine="560"/>
        <w:rPr>
          <w:color w:val="303030"/>
        </w:rPr>
      </w:pPr>
      <w:r w:rsidRPr="001128D6">
        <w:rPr>
          <w:rFonts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步：点击列表左上角的“录入课题”，打开录入课题页面</w:t>
      </w:r>
    </w:p>
    <w:p w14:paraId="3D30A7D0" w14:textId="77777777" w:rsidR="0026205C" w:rsidRDefault="0026205C" w:rsidP="0026205C">
      <w:pPr>
        <w:spacing w:line="276" w:lineRule="auto"/>
        <w:ind w:firstLineChars="200" w:firstLine="560"/>
        <w:rPr>
          <w:color w:val="303030"/>
        </w:rPr>
      </w:pPr>
      <w:r>
        <w:rPr>
          <w:noProof/>
        </w:rPr>
        <w:drawing>
          <wp:inline distT="0" distB="0" distL="0" distR="0" wp14:anchorId="3106343E" wp14:editId="560EFAB9">
            <wp:extent cx="1863090" cy="867741"/>
            <wp:effectExtent l="57150" t="57150" r="60960" b="660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6220" cy="87851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A2A1F2" w14:textId="77777777" w:rsidR="0026205C" w:rsidRDefault="0026205C" w:rsidP="0026205C">
      <w:pPr>
        <w:spacing w:line="276" w:lineRule="auto"/>
        <w:ind w:firstLineChars="200" w:firstLine="56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</w:t>
      </w:r>
      <w:r>
        <w:rPr>
          <w:rFonts w:asciiTheme="minorEastAsia" w:hAnsiTheme="minorEastAsia"/>
          <w:color w:val="303030"/>
        </w:rPr>
        <w:t>输入课题题目信息</w:t>
      </w:r>
      <w:r>
        <w:rPr>
          <w:rFonts w:asciiTheme="minorEastAsia" w:hAnsiTheme="minorEastAsia" w:hint="eastAsia"/>
          <w:color w:val="303030"/>
        </w:rPr>
        <w:t>、</w:t>
      </w:r>
      <w:r>
        <w:rPr>
          <w:rFonts w:asciiTheme="minorEastAsia" w:hAnsiTheme="minorEastAsia"/>
          <w:color w:val="303030"/>
        </w:rPr>
        <w:t>选择课题所属专业</w:t>
      </w:r>
      <w:r>
        <w:rPr>
          <w:rFonts w:asciiTheme="minorEastAsia" w:hAnsiTheme="minorEastAsia" w:hint="eastAsia"/>
          <w:color w:val="303030"/>
        </w:rPr>
        <w:t>以及题目性质（题目类型和题目来源），确认后点击“下一步”继续</w:t>
      </w:r>
    </w:p>
    <w:p w14:paraId="102B6A0E" w14:textId="77777777" w:rsidR="0026205C" w:rsidRDefault="0026205C" w:rsidP="0026205C">
      <w:pPr>
        <w:spacing w:line="276" w:lineRule="auto"/>
        <w:ind w:firstLineChars="200" w:firstLine="560"/>
        <w:rPr>
          <w:color w:val="303030"/>
        </w:rPr>
      </w:pPr>
      <w:r>
        <w:rPr>
          <w:noProof/>
        </w:rPr>
        <w:lastRenderedPageBreak/>
        <w:drawing>
          <wp:inline distT="0" distB="0" distL="0" distR="0" wp14:anchorId="17B580FF" wp14:editId="29227ECB">
            <wp:extent cx="2599881" cy="1417320"/>
            <wp:effectExtent l="57150" t="57150" r="67310" b="495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8592" cy="143297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9043D8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题目类型和题目来源是管理员提前已经设置好的可选项</w:t>
      </w:r>
    </w:p>
    <w:p w14:paraId="713D65A5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4</w:t>
      </w:r>
      <w:r>
        <w:rPr>
          <w:rFonts w:hint="eastAsia"/>
          <w:color w:val="303030"/>
        </w:rPr>
        <w:t>步：输入其他课题相关内容（该部分内容支持自定义，学生所见页面内容可能会有所不同，请注意）</w:t>
      </w:r>
    </w:p>
    <w:p w14:paraId="5B71575C" w14:textId="57EF742C" w:rsidR="0026205C" w:rsidRPr="004B394C" w:rsidRDefault="004B394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4B394C">
        <w:rPr>
          <w:rFonts w:asciiTheme="minorEastAsia" w:hAnsiTheme="minorEastAsia"/>
          <w:noProof/>
          <w:color w:val="303030"/>
        </w:rPr>
        <w:drawing>
          <wp:inline distT="0" distB="0" distL="0" distR="0" wp14:anchorId="1848935A" wp14:editId="3902C1C9">
            <wp:extent cx="5274310" cy="2180590"/>
            <wp:effectExtent l="0" t="0" r="889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15E55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5</w:t>
      </w:r>
      <w:r>
        <w:rPr>
          <w:rFonts w:hint="eastAsia"/>
          <w:color w:val="303030"/>
        </w:rPr>
        <w:t>步：选择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位教师作为该课题的“指导教师”</w:t>
      </w:r>
    </w:p>
    <w:p w14:paraId="4EFCAAA9" w14:textId="7CBA9E2E" w:rsidR="0026205C" w:rsidRDefault="00431DD3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E5332F0" wp14:editId="40F33166">
            <wp:extent cx="4776777" cy="2605776"/>
            <wp:effectExtent l="0" t="0" r="508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1003" cy="260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EFAF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若要选择学生所在院系不同的院系的教师作为指导教师，可以</w:t>
      </w:r>
      <w:r>
        <w:rPr>
          <w:rFonts w:asciiTheme="minorEastAsia" w:hAnsiTheme="minorEastAsia" w:hint="eastAsia"/>
          <w:color w:val="303030"/>
        </w:rPr>
        <w:lastRenderedPageBreak/>
        <w:t>下拉筛选其他院系的教师并选择为该课题的指导教师</w:t>
      </w:r>
    </w:p>
    <w:p w14:paraId="0696E1B2" w14:textId="77777777" w:rsidR="0026205C" w:rsidRPr="0040208D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可选是否设置“第二导师”，以及是否需要添加附件</w:t>
      </w:r>
    </w:p>
    <w:p w14:paraId="655D2A53" w14:textId="77777777" w:rsidR="0026205C" w:rsidRDefault="0026205C" w:rsidP="0026205C">
      <w:pPr>
        <w:spacing w:line="276" w:lineRule="auto"/>
        <w:ind w:firstLineChars="200" w:firstLine="560"/>
        <w:rPr>
          <w:color w:val="303030"/>
        </w:rPr>
      </w:pPr>
      <w:r w:rsidRPr="00305406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6</w:t>
      </w:r>
      <w:r>
        <w:rPr>
          <w:rFonts w:hint="eastAsia"/>
          <w:color w:val="303030"/>
        </w:rPr>
        <w:t>步：选择“提交课题”或“保存草稿”</w:t>
      </w:r>
    </w:p>
    <w:p w14:paraId="422DA8FD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31BA008" wp14:editId="15D71FB6">
            <wp:extent cx="1761905" cy="390476"/>
            <wp:effectExtent l="57150" t="57150" r="48260" b="4826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39047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B8CEE5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学生申报的课题，其</w:t>
      </w:r>
      <w:r w:rsidRPr="00275641">
        <w:rPr>
          <w:rFonts w:asciiTheme="minorEastAsia" w:hAnsiTheme="minorEastAsia" w:hint="eastAsia"/>
          <w:b/>
          <w:color w:val="303030"/>
        </w:rPr>
        <w:t>所属专业</w:t>
      </w:r>
      <w:r>
        <w:rPr>
          <w:rFonts w:asciiTheme="minorEastAsia" w:hAnsiTheme="minorEastAsia" w:hint="eastAsia"/>
          <w:color w:val="303030"/>
        </w:rPr>
        <w:t>默认为学生所在院系，无须单设</w:t>
      </w:r>
    </w:p>
    <w:p w14:paraId="08E610FE" w14:textId="77777777" w:rsidR="0026205C" w:rsidRDefault="0026205C" w:rsidP="0026205C">
      <w:pPr>
        <w:pStyle w:val="4"/>
        <w:ind w:firstLine="420"/>
      </w:pPr>
      <w:r>
        <w:rPr>
          <w:rFonts w:hint="eastAsia"/>
        </w:rPr>
        <w:t>2</w:t>
      </w:r>
      <w:r>
        <w:t>.2.1.2特别说明</w:t>
      </w:r>
    </w:p>
    <w:p w14:paraId="7D26A607" w14:textId="77777777" w:rsidR="0026205C" w:rsidRPr="00C541D6" w:rsidRDefault="0026205C" w:rsidP="0026205C">
      <w:pPr>
        <w:spacing w:line="276" w:lineRule="auto"/>
        <w:ind w:firstLineChars="200" w:firstLine="560"/>
        <w:rPr>
          <w:color w:val="303030"/>
        </w:rPr>
      </w:pPr>
      <w:r w:rsidRPr="00C541D6">
        <w:rPr>
          <w:rFonts w:asciiTheme="minorEastAsia" w:hAnsiTheme="minorEastAsia" w:hint="eastAsia"/>
          <w:color w:val="FF0000"/>
        </w:rPr>
        <w:t>☆</w:t>
      </w:r>
      <w:r w:rsidRPr="00C541D6">
        <w:rPr>
          <w:color w:val="303030"/>
        </w:rPr>
        <w:t>特别说明</w:t>
      </w:r>
      <w:r w:rsidRPr="00C541D6">
        <w:rPr>
          <w:rFonts w:hint="eastAsia"/>
          <w:color w:val="303030"/>
        </w:rPr>
        <w:t>1</w:t>
      </w:r>
      <w:r w:rsidRPr="00C541D6">
        <w:rPr>
          <w:rFonts w:hint="eastAsia"/>
          <w:color w:val="303030"/>
        </w:rPr>
        <w:t>：保存草稿和正式提交</w:t>
      </w:r>
    </w:p>
    <w:p w14:paraId="4EBC5EDE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系统提供了</w:t>
      </w:r>
      <w:r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种提交方式，学生可以选择暂时将课题有关信息保存为草稿，也可以直接正式提交</w:t>
      </w:r>
    </w:p>
    <w:p w14:paraId="2B903C19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保存为草稿：仅学生自己可见，并可以继续进行编辑、修改或完善，不影响其他角色的流程；适用于暂时还未确定的课题</w:t>
      </w:r>
    </w:p>
    <w:p w14:paraId="575E4F91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正式提交：进入毕业设计（论文）的流程中，可能会被审核、退回等；适用于已经确定的课题</w:t>
      </w:r>
    </w:p>
    <w:p w14:paraId="581F4843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C541D6">
        <w:rPr>
          <w:rFonts w:asciiTheme="minorEastAsia" w:hAnsiTheme="minorEastAsia" w:hint="eastAsia"/>
          <w:color w:val="FF0000"/>
        </w:rPr>
        <w:t>☆</w:t>
      </w:r>
      <w:r>
        <w:rPr>
          <w:rFonts w:asciiTheme="minorEastAsia" w:hAnsiTheme="minorEastAsia" w:hint="eastAsia"/>
          <w:color w:val="303030"/>
        </w:rPr>
        <w:t>特别说明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：课题的修改、删除等操作</w:t>
      </w:r>
    </w:p>
    <w:p w14:paraId="43242355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课题提交草稿后，随时可以进行修改（列表操作列显示“草稿”字样以作提示）</w:t>
      </w:r>
    </w:p>
    <w:p w14:paraId="5C6C4A6B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课题正式提交后，在审核前可以自行修改或者删除（此时可以“重选”指导教师）</w:t>
      </w:r>
    </w:p>
    <w:p w14:paraId="416FE335" w14:textId="77777777" w:rsidR="0026205C" w:rsidRDefault="0026205C" w:rsidP="0026205C">
      <w:pPr>
        <w:spacing w:line="276" w:lineRule="auto"/>
        <w:ind w:firstLineChars="200" w:firstLine="560"/>
        <w:rPr>
          <w:noProof/>
        </w:rPr>
      </w:pPr>
      <w:r>
        <w:rPr>
          <w:noProof/>
        </w:rPr>
        <w:drawing>
          <wp:inline distT="0" distB="0" distL="0" distR="0" wp14:anchorId="78E8438F" wp14:editId="0174B8DE">
            <wp:extent cx="3097530" cy="275220"/>
            <wp:effectExtent l="76200" t="57150" r="64770" b="4889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10945" cy="29418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6C3726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5E4D01F" wp14:editId="66112D4C">
            <wp:extent cx="1880235" cy="386251"/>
            <wp:effectExtent l="57150" t="57150" r="62865" b="520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02474" cy="41136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8CB745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lastRenderedPageBreak/>
        <w:t>*</w:t>
      </w:r>
      <w:r>
        <w:rPr>
          <w:rFonts w:asciiTheme="minorEastAsia" w:hAnsiTheme="minorEastAsia" w:hint="eastAsia"/>
          <w:color w:val="303030"/>
        </w:rPr>
        <w:t>课题经过审核，若“审核不通过”，学生只能在原课题基础上“修改后再提交”，作为新课题</w:t>
      </w:r>
    </w:p>
    <w:p w14:paraId="575FC5AE" w14:textId="77777777" w:rsidR="0026205C" w:rsidRPr="00673716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课题经过审核，若“审核通过”，则需要“允许修改”或者“申请修改”方式对课题进行修改操作（根据学校或者院系的设置为准）</w:t>
      </w:r>
    </w:p>
    <w:p w14:paraId="102F8878" w14:textId="77777777" w:rsidR="0026205C" w:rsidRDefault="0026205C" w:rsidP="0026205C">
      <w:pPr>
        <w:pStyle w:val="3"/>
        <w:spacing w:before="120" w:after="120"/>
      </w:pPr>
      <w:bookmarkStart w:id="15" w:name="_Toc523389508"/>
      <w:bookmarkStart w:id="16" w:name="_Toc531121519"/>
      <w:r>
        <w:rPr>
          <w:rFonts w:hint="eastAsia"/>
        </w:rPr>
        <w:t>2</w:t>
      </w:r>
      <w:r>
        <w:t>.2.2</w:t>
      </w:r>
      <w:r>
        <w:t>选题分析</w:t>
      </w:r>
      <w:bookmarkEnd w:id="15"/>
      <w:bookmarkEnd w:id="16"/>
    </w:p>
    <w:p w14:paraId="0A93186C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步：选择打开“师生双选管理</w:t>
      </w:r>
      <w:r>
        <w:rPr>
          <w:rFonts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学生</w:t>
      </w:r>
      <w:r>
        <w:rPr>
          <w:rFonts w:hint="eastAsia"/>
          <w:color w:val="303030"/>
        </w:rPr>
        <w:t>申报课题”页面，或者在学生首页点击“选题分析”打开页面</w:t>
      </w:r>
    </w:p>
    <w:p w14:paraId="481C9CE2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C03A18A" wp14:editId="7258F84E">
            <wp:extent cx="2017395" cy="1071741"/>
            <wp:effectExtent l="76200" t="57150" r="78105" b="5270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2668" cy="107985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3ACBFC" wp14:editId="1CB061EF">
            <wp:extent cx="2343150" cy="606538"/>
            <wp:effectExtent l="57150" t="57150" r="76200" b="603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61403" cy="61126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BB660B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步：点击“选题分析”</w:t>
      </w:r>
    </w:p>
    <w:p w14:paraId="0C46629B" w14:textId="77777777" w:rsidR="0026205C" w:rsidRDefault="0026205C" w:rsidP="0026205C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步：输入“课题题目”和“关键词”，系统自动出具有关的选题分析结果</w:t>
      </w:r>
    </w:p>
    <w:p w14:paraId="77B2A800" w14:textId="10714F46" w:rsidR="000B6016" w:rsidRPr="0099744D" w:rsidRDefault="0026205C" w:rsidP="0099744D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7B390E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4</w:t>
      </w:r>
      <w:r w:rsidR="0099744D">
        <w:rPr>
          <w:rFonts w:asciiTheme="minorEastAsia" w:hAnsiTheme="minorEastAsia" w:hint="eastAsia"/>
          <w:color w:val="303030"/>
        </w:rPr>
        <w:t>步：若需要保存本次分析结果，点击“保存本次分析”即可。</w:t>
      </w:r>
    </w:p>
    <w:p w14:paraId="37994023" w14:textId="151F07F2" w:rsidR="00E558FE" w:rsidRDefault="00E558FE">
      <w:pPr>
        <w:widowControl/>
        <w:jc w:val="left"/>
      </w:pPr>
    </w:p>
    <w:p w14:paraId="0D3E58EF" w14:textId="77777777" w:rsidR="00E558FE" w:rsidRDefault="00E558FE"/>
    <w:p w14:paraId="29A79368" w14:textId="7B3BB847" w:rsidR="00E558FE" w:rsidRDefault="00E558FE"/>
    <w:p w14:paraId="42D088AE" w14:textId="77777777" w:rsidR="00E558FE" w:rsidRDefault="00E558FE">
      <w:pPr>
        <w:rPr>
          <w:rFonts w:ascii="仿宋" w:hAnsi="仿宋"/>
        </w:rPr>
      </w:pPr>
    </w:p>
    <w:p w14:paraId="60060F56" w14:textId="08D2F88E" w:rsidR="00E558FE" w:rsidRDefault="00E558FE">
      <w:pPr>
        <w:rPr>
          <w:rFonts w:ascii="仿宋" w:hAnsi="仿宋"/>
        </w:rPr>
      </w:pPr>
    </w:p>
    <w:p w14:paraId="34383EDB" w14:textId="62A41E11" w:rsidR="00774058" w:rsidRDefault="00774058" w:rsidP="00774058">
      <w:pPr>
        <w:pStyle w:val="2"/>
      </w:pPr>
      <w:bookmarkStart w:id="17" w:name="_Toc523389511"/>
      <w:bookmarkStart w:id="18" w:name="_Toc531121520"/>
      <w:r>
        <w:rPr>
          <w:rFonts w:hint="eastAsia"/>
        </w:rPr>
        <w:lastRenderedPageBreak/>
        <w:t>2</w:t>
      </w:r>
      <w:r>
        <w:t>.3提交开题报告</w:t>
      </w:r>
      <w:r>
        <w:rPr>
          <w:rFonts w:hint="eastAsia"/>
        </w:rPr>
        <w:t>（即写作提纲）</w:t>
      </w:r>
      <w:bookmarkEnd w:id="17"/>
      <w:bookmarkEnd w:id="18"/>
    </w:p>
    <w:p w14:paraId="0715A97C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提交开题报告”打开页面，或者在学生首页点击“开题报告”后的“查看详情”打开页面</w:t>
      </w:r>
    </w:p>
    <w:p w14:paraId="6513AE92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9FD35CB" wp14:editId="22055D60">
            <wp:extent cx="1697355" cy="608614"/>
            <wp:effectExtent l="57150" t="57150" r="55245" b="5842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5910" cy="61526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1CFD8B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步：输入内容提交</w:t>
      </w:r>
      <w:r>
        <w:rPr>
          <w:rFonts w:hint="eastAsia"/>
          <w:color w:val="303030"/>
        </w:rPr>
        <w:t>（该部分内容支持自定义，学生所见页面内容可能会有所不同，请注意）</w:t>
      </w:r>
    </w:p>
    <w:p w14:paraId="5637838E" w14:textId="7D04D818" w:rsidR="00774058" w:rsidRDefault="00D2146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D21468">
        <w:rPr>
          <w:rFonts w:asciiTheme="minorEastAsia" w:hAnsiTheme="minorEastAsia"/>
          <w:noProof/>
          <w:color w:val="303030"/>
        </w:rPr>
        <w:drawing>
          <wp:inline distT="0" distB="0" distL="0" distR="0" wp14:anchorId="3DE31ABD" wp14:editId="20EAE91E">
            <wp:extent cx="5274310" cy="252603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EB20F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步：等待指导教师和其他配置的各级审核，在审核前，学生可以对开题报告的内容进行修改</w:t>
      </w:r>
    </w:p>
    <w:p w14:paraId="70C1AA42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11BBD02" wp14:editId="102ED437">
            <wp:extent cx="1291590" cy="1257896"/>
            <wp:effectExtent l="57150" t="57150" r="60960" b="5715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96318" cy="126250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ADAAC0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 w:hint="eastAsia"/>
          <w:color w:val="303030"/>
        </w:rPr>
        <w:t>步：根据指导教师和各级审核的情况进行后续操作</w:t>
      </w:r>
    </w:p>
    <w:p w14:paraId="317C5C7F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指导教师和各级审核结论各不相同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学生需要根据不同的审核情况进行后续操作</w:t>
      </w:r>
    </w:p>
    <w:p w14:paraId="0AF53853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lastRenderedPageBreak/>
        <w:t>*</w:t>
      </w:r>
      <w:r>
        <w:rPr>
          <w:rFonts w:asciiTheme="minorEastAsia" w:hAnsiTheme="minorEastAsia"/>
          <w:color w:val="303030"/>
        </w:rPr>
        <w:t>要求</w:t>
      </w:r>
      <w:r>
        <w:rPr>
          <w:rFonts w:asciiTheme="minorEastAsia" w:hAnsiTheme="minorEastAsia" w:hint="eastAsia"/>
          <w:color w:val="303030"/>
        </w:rPr>
        <w:t>“返回修改”的，学生需要进行修改后再次提交，仍需要走审核流程</w:t>
      </w:r>
    </w:p>
    <w:p w14:paraId="7C7E86DD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6F8FF754" wp14:editId="011037F2">
            <wp:extent cx="1782445" cy="1349735"/>
            <wp:effectExtent l="57150" t="57150" r="65405" b="603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91433" cy="135654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08CDC4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指导教师“审核通过”的，表示学生提交的开题报告已经通过了，若需修改，则需要被“允许修改”再进行有关操作</w:t>
      </w:r>
    </w:p>
    <w:p w14:paraId="75CA86E1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663EFE14" wp14:editId="19A623D4">
            <wp:extent cx="1811655" cy="1204961"/>
            <wp:effectExtent l="57150" t="57150" r="55245" b="5270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4133" cy="121326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A56C28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若是有其他角色对开题报告内容的批注内容，</w:t>
      </w:r>
      <w:r>
        <w:rPr>
          <w:rFonts w:asciiTheme="minorEastAsia" w:hAnsiTheme="minorEastAsia"/>
          <w:color w:val="303030"/>
        </w:rPr>
        <w:t>学生可以查看</w:t>
      </w:r>
    </w:p>
    <w:p w14:paraId="663335A3" w14:textId="77777777" w:rsidR="00774058" w:rsidRDefault="00774058" w:rsidP="00774058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5B943CD" wp14:editId="7F6AC365">
            <wp:extent cx="4688114" cy="647960"/>
            <wp:effectExtent l="76200" t="57150" r="93980" b="571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51657" cy="65674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FFD996" w14:textId="2B82CD36" w:rsidR="003951FB" w:rsidRDefault="003951FB" w:rsidP="003951FB">
      <w:pPr>
        <w:pStyle w:val="2"/>
      </w:pPr>
      <w:bookmarkStart w:id="19" w:name="_Toc523389514"/>
      <w:bookmarkStart w:id="20" w:name="_Toc531121521"/>
      <w:r>
        <w:rPr>
          <w:rFonts w:hint="eastAsia"/>
        </w:rPr>
        <w:t>2</w:t>
      </w:r>
      <w:r>
        <w:t>.4</w:t>
      </w:r>
      <w:bookmarkEnd w:id="19"/>
      <w:r>
        <w:t>提交中期检查</w:t>
      </w:r>
      <w:r>
        <w:rPr>
          <w:rFonts w:hint="eastAsia"/>
        </w:rPr>
        <w:t>（</w:t>
      </w:r>
      <w:r>
        <w:rPr>
          <w:rFonts w:hint="eastAsia"/>
          <w:color w:val="FF0000"/>
        </w:rPr>
        <w:t>即论文初稿</w:t>
      </w:r>
      <w:r>
        <w:rPr>
          <w:rFonts w:hint="eastAsia"/>
        </w:rPr>
        <w:t>）</w:t>
      </w:r>
      <w:bookmarkEnd w:id="20"/>
    </w:p>
    <w:p w14:paraId="4D88F308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达成师生双选关系后，学生即可提交过程文档</w:t>
      </w:r>
    </w:p>
    <w:p w14:paraId="512FB312" w14:textId="0CBDD799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提交中期检查（</w:t>
      </w:r>
      <w:r>
        <w:rPr>
          <w:rFonts w:hint="eastAsia"/>
          <w:color w:val="FF0000"/>
        </w:rPr>
        <w:t>即论文初稿）</w:t>
      </w:r>
      <w:r>
        <w:rPr>
          <w:rFonts w:asciiTheme="minorEastAsia" w:hAnsiTheme="minorEastAsia" w:hint="eastAsia"/>
          <w:color w:val="303030"/>
        </w:rPr>
        <w:t>”打开页面，或者在学生首页的“中期检查”栏点击“查看详情”打开页面</w:t>
      </w:r>
    </w:p>
    <w:p w14:paraId="2DF59D92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016410E9" wp14:editId="76E960EE">
            <wp:extent cx="1411605" cy="804221"/>
            <wp:effectExtent l="57150" t="57150" r="55245" b="5334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17245" cy="80743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AAB052" w14:textId="30100DDB" w:rsidR="003951FB" w:rsidRPr="00962EAC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FF000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步：输入中期检查的内容，进行提交</w:t>
      </w:r>
      <w:bookmarkStart w:id="21" w:name="_GoBack"/>
      <w:r w:rsidRPr="00962EAC">
        <w:rPr>
          <w:rFonts w:asciiTheme="minorEastAsia" w:hAnsiTheme="minorEastAsia" w:hint="eastAsia"/>
          <w:color w:val="FF0000"/>
        </w:rPr>
        <w:t>（</w:t>
      </w:r>
      <w:r w:rsidRPr="00962EAC">
        <w:rPr>
          <w:rFonts w:hint="eastAsia"/>
          <w:color w:val="FF0000"/>
        </w:rPr>
        <w:t>该部分内容</w:t>
      </w:r>
      <w:r w:rsidR="005A1C46" w:rsidRPr="00962EAC">
        <w:rPr>
          <w:rFonts w:hint="eastAsia"/>
          <w:color w:val="FF0000"/>
        </w:rPr>
        <w:t>因为篇幅较长，可以选择附件形式上传</w:t>
      </w:r>
      <w:r w:rsidRPr="00962EAC">
        <w:rPr>
          <w:rFonts w:asciiTheme="minorEastAsia" w:hAnsiTheme="minorEastAsia" w:hint="eastAsia"/>
          <w:color w:val="FF0000"/>
        </w:rPr>
        <w:t>）</w:t>
      </w:r>
    </w:p>
    <w:bookmarkEnd w:id="21"/>
    <w:p w14:paraId="293B222A" w14:textId="392DB478" w:rsidR="003951FB" w:rsidRDefault="005A1C46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5A1C46">
        <w:rPr>
          <w:rFonts w:asciiTheme="minorEastAsia" w:hAnsiTheme="minorEastAsia"/>
          <w:noProof/>
          <w:color w:val="303030"/>
        </w:rPr>
        <w:drawing>
          <wp:inline distT="0" distB="0" distL="0" distR="0" wp14:anchorId="29712521" wp14:editId="088DC4F6">
            <wp:extent cx="4247448" cy="2835910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84254" cy="286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A8012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步：根据指导教师和各级审核的结果，进行后续操作</w:t>
      </w:r>
    </w:p>
    <w:p w14:paraId="2E301213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若被要求</w:t>
      </w:r>
      <w:r>
        <w:rPr>
          <w:rFonts w:asciiTheme="minorEastAsia" w:hAnsiTheme="minorEastAsia" w:hint="eastAsia"/>
          <w:color w:val="303030"/>
        </w:rPr>
        <w:t>“返回修改”，则学生需要进行修改后再提交，此时需要按原定规则进行审核</w:t>
      </w:r>
    </w:p>
    <w:p w14:paraId="05322D16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</w:t>
      </w:r>
      <w:r>
        <w:rPr>
          <w:rFonts w:asciiTheme="minorEastAsia" w:hAnsiTheme="minorEastAsia" w:hint="eastAsia"/>
          <w:color w:val="303030"/>
        </w:rPr>
        <w:t>“审核通过”，则表示学生提交的中期检查的内容通过，后续若再修改，则需要有“允许修改”权限</w:t>
      </w:r>
    </w:p>
    <w:p w14:paraId="70F851B9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支持</w:t>
      </w:r>
      <w:r>
        <w:rPr>
          <w:rFonts w:asciiTheme="minorEastAsia" w:hAnsiTheme="minorEastAsia" w:hint="eastAsia"/>
          <w:color w:val="303030"/>
        </w:rPr>
        <w:t>查看</w:t>
      </w:r>
      <w:r>
        <w:rPr>
          <w:rFonts w:asciiTheme="minorEastAsia" w:hAnsiTheme="minorEastAsia"/>
          <w:color w:val="303030"/>
        </w:rPr>
        <w:t>内容的批注</w:t>
      </w:r>
    </w:p>
    <w:p w14:paraId="5076DE32" w14:textId="175CD8B5" w:rsidR="003951FB" w:rsidRDefault="00B74F44" w:rsidP="003951FB">
      <w:pPr>
        <w:pStyle w:val="2"/>
      </w:pPr>
      <w:r>
        <w:rPr>
          <w:rFonts w:ascii="仿宋" w:hAnsi="仿宋" w:hint="eastAsia"/>
        </w:rPr>
        <w:br w:type="page"/>
      </w:r>
      <w:bookmarkStart w:id="22" w:name="_Toc523389519"/>
      <w:bookmarkStart w:id="23" w:name="_Toc531121522"/>
      <w:r w:rsidR="003951FB">
        <w:rPr>
          <w:rFonts w:hint="eastAsia"/>
        </w:rPr>
        <w:lastRenderedPageBreak/>
        <w:t>2</w:t>
      </w:r>
      <w:r w:rsidR="003951FB">
        <w:t>.</w:t>
      </w:r>
      <w:r w:rsidR="003951FB">
        <w:rPr>
          <w:rFonts w:hint="eastAsia"/>
        </w:rPr>
        <w:t>5</w:t>
      </w:r>
      <w:r w:rsidR="003951FB">
        <w:t>提交毕业设计</w:t>
      </w:r>
      <w:r w:rsidR="003951FB">
        <w:rPr>
          <w:rFonts w:hint="eastAsia"/>
        </w:rPr>
        <w:t>（论文）各版本文档</w:t>
      </w:r>
      <w:bookmarkEnd w:id="22"/>
      <w:bookmarkEnd w:id="23"/>
    </w:p>
    <w:p w14:paraId="7B37100F" w14:textId="77777777" w:rsidR="003951FB" w:rsidRDefault="003951FB" w:rsidP="003951FB">
      <w:pPr>
        <w:spacing w:line="276" w:lineRule="auto"/>
        <w:ind w:firstLineChars="200" w:firstLine="560"/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提交毕业设计（论文）”打开页面，或者在学生首页的“提交毕业设计（论文）”栏的“查看详情”打开页面</w:t>
      </w:r>
    </w:p>
    <w:p w14:paraId="0A6FFEDF" w14:textId="53DC0122" w:rsidR="003951FB" w:rsidRDefault="00431DD3" w:rsidP="003951FB">
      <w:pPr>
        <w:spacing w:line="276" w:lineRule="auto"/>
        <w:ind w:firstLineChars="200" w:firstLine="560"/>
      </w:pPr>
      <w:r>
        <w:rPr>
          <w:noProof/>
        </w:rPr>
        <w:drawing>
          <wp:inline distT="0" distB="0" distL="0" distR="0" wp14:anchorId="3A24696B" wp14:editId="44573835">
            <wp:extent cx="1955653" cy="1400344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60207" cy="14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16863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步：输入关键词等内容，添加待上传的毕设（论文）文档，选择是否添加附件或其他内容（比如网址链接等），进行提交（提交后审核前，学生可以进行修改）</w:t>
      </w:r>
    </w:p>
    <w:p w14:paraId="365E5A5C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07040233" wp14:editId="3FD513A7">
            <wp:extent cx="3131820" cy="486432"/>
            <wp:effectExtent l="76200" t="57150" r="68580" b="6604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77476" cy="49352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BD3E55" w14:textId="77777777" w:rsidR="003951FB" w:rsidRDefault="003951FB" w:rsidP="003951FB">
      <w:pPr>
        <w:spacing w:line="276" w:lineRule="auto"/>
        <w:ind w:firstLineChars="200" w:firstLine="560"/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若有需要随同毕业设计（论文）文档一起提交的网址链接、网盘地址等信息，建议在“其他”栏输入内容，并一并提交</w:t>
      </w:r>
    </w:p>
    <w:p w14:paraId="630D2495" w14:textId="77777777" w:rsidR="003951FB" w:rsidRDefault="003951FB" w:rsidP="003951FB">
      <w:pPr>
        <w:spacing w:line="276" w:lineRule="auto"/>
        <w:ind w:firstLineChars="200" w:firstLine="560"/>
      </w:pPr>
      <w:r>
        <w:rPr>
          <w:noProof/>
        </w:rPr>
        <w:drawing>
          <wp:inline distT="0" distB="0" distL="0" distR="0" wp14:anchorId="6C5FBF30" wp14:editId="30368641">
            <wp:extent cx="3188970" cy="503522"/>
            <wp:effectExtent l="76200" t="57150" r="68580" b="4953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75783" cy="51722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4162F1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步：根据审核、检测情况进行后续操作</w:t>
      </w:r>
    </w:p>
    <w:p w14:paraId="097D5FDE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因学生所在的学校可以设置不同模式的检测方式，学生需要根据学校的设置及当前所处的状态，进行各项操作，包括：修改文档提交、查看检测结果、查看审核结果、提交新的论文等</w:t>
      </w:r>
    </w:p>
    <w:p w14:paraId="29D3707C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检测后，若有对文档内容的批注，学生可以查看</w:t>
      </w:r>
    </w:p>
    <w:p w14:paraId="2F8F1EAA" w14:textId="138DF094" w:rsidR="003951FB" w:rsidRDefault="003951FB" w:rsidP="003951FB">
      <w:pPr>
        <w:pStyle w:val="2"/>
      </w:pPr>
      <w:bookmarkStart w:id="24" w:name="_Toc523389520"/>
      <w:bookmarkStart w:id="25" w:name="_Toc531121523"/>
      <w:r>
        <w:rPr>
          <w:rFonts w:hint="eastAsia"/>
        </w:rPr>
        <w:lastRenderedPageBreak/>
        <w:t>2</w:t>
      </w:r>
      <w:r>
        <w:t>.</w:t>
      </w:r>
      <w:r w:rsidR="004B37B5">
        <w:t>6</w:t>
      </w:r>
      <w:r>
        <w:t>参与答辩</w:t>
      </w:r>
      <w:bookmarkEnd w:id="24"/>
      <w:bookmarkEnd w:id="25"/>
    </w:p>
    <w:p w14:paraId="20981C87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当安排了学生参与答辩，则需要进行系列操作</w:t>
      </w:r>
    </w:p>
    <w:p w14:paraId="068B2670" w14:textId="77777777" w:rsidR="003951FB" w:rsidRPr="00552B21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查看答辩安排”打开页面查看被安排参与的答辩情况，或者从学生首页进入页面</w:t>
      </w:r>
    </w:p>
    <w:p w14:paraId="234E3D6D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6C94228" wp14:editId="61FBCA80">
            <wp:extent cx="1932752" cy="731520"/>
            <wp:effectExtent l="76200" t="57150" r="67945" b="4953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68398" cy="74501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9754EB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步：线下参加答辩</w:t>
      </w:r>
    </w:p>
    <w:p w14:paraId="47A17870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步：录入答辩记录</w:t>
      </w:r>
    </w:p>
    <w:p w14:paraId="18963BF4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如果学校或院系的安排是学生录入答辩记录，则需要学生进行录入操作</w:t>
      </w:r>
    </w:p>
    <w:p w14:paraId="5686BC42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39485C4" wp14:editId="43DC6DF2">
            <wp:extent cx="1948895" cy="1125855"/>
            <wp:effectExtent l="76200" t="57150" r="70485" b="5524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04998" cy="115826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F107CC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若学生无须录入答辩记录，则只需要进行“查看”即可</w:t>
      </w:r>
    </w:p>
    <w:p w14:paraId="7EC4CC16" w14:textId="5AAF1357" w:rsidR="003951FB" w:rsidRPr="0087103C" w:rsidRDefault="003951FB" w:rsidP="003951FB">
      <w:pPr>
        <w:pStyle w:val="2"/>
      </w:pPr>
      <w:bookmarkStart w:id="26" w:name="_Toc523389521"/>
      <w:bookmarkStart w:id="27" w:name="_Toc531121524"/>
      <w:r>
        <w:t>2.</w:t>
      </w:r>
      <w:r w:rsidR="004B37B5">
        <w:t>7</w:t>
      </w:r>
      <w:r>
        <w:t>查看成绩</w:t>
      </w:r>
      <w:bookmarkEnd w:id="26"/>
      <w:bookmarkEnd w:id="27"/>
    </w:p>
    <w:p w14:paraId="5ED663EC" w14:textId="03013AED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学生能否查看成绩，是由学校管理员设定的</w:t>
      </w:r>
      <w:r w:rsidR="00570554">
        <w:rPr>
          <w:rFonts w:asciiTheme="minorEastAsia" w:hAnsiTheme="minorEastAsia" w:hint="eastAsia"/>
          <w:color w:val="303030"/>
        </w:rPr>
        <w:t>，</w:t>
      </w:r>
      <w:r w:rsidR="00570554">
        <w:rPr>
          <w:rFonts w:asciiTheme="minorEastAsia" w:hAnsiTheme="minorEastAsia"/>
          <w:color w:val="303030"/>
        </w:rPr>
        <w:t>若学校允许学生查看成绩，则在</w:t>
      </w:r>
      <w:r w:rsidR="00570554">
        <w:rPr>
          <w:rFonts w:asciiTheme="minorEastAsia" w:hAnsiTheme="minorEastAsia" w:hint="eastAsia"/>
          <w:color w:val="303030"/>
        </w:rPr>
        <w:t>“评审答辩和成绩管理”模块</w:t>
      </w:r>
      <w:r w:rsidR="00570554">
        <w:rPr>
          <w:rFonts w:asciiTheme="minorEastAsia" w:hAnsiTheme="minorEastAsia"/>
          <w:color w:val="303030"/>
        </w:rPr>
        <w:t>下会有</w:t>
      </w:r>
      <w:r w:rsidR="00570554">
        <w:rPr>
          <w:rFonts w:asciiTheme="minorEastAsia" w:hAnsiTheme="minorEastAsia" w:hint="eastAsia"/>
          <w:color w:val="303030"/>
        </w:rPr>
        <w:t>“查看成绩”的</w:t>
      </w:r>
      <w:r w:rsidR="00570554">
        <w:rPr>
          <w:rFonts w:asciiTheme="minorEastAsia" w:hAnsiTheme="minorEastAsia"/>
          <w:color w:val="303030"/>
        </w:rPr>
        <w:t>入口。</w:t>
      </w:r>
    </w:p>
    <w:p w14:paraId="61C43F5B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查看成绩”打开页面</w:t>
      </w:r>
    </w:p>
    <w:p w14:paraId="40BF721B" w14:textId="77777777" w:rsidR="003951FB" w:rsidRPr="00552B21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7A72AA29" wp14:editId="1BF6F184">
            <wp:extent cx="1640701" cy="1217295"/>
            <wp:effectExtent l="57150" t="57150" r="55245" b="5905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64600" cy="123502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894CCE" w14:textId="77777777" w:rsidR="003951FB" w:rsidRPr="00552B21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：根据可查看成绩的权限，进行操作</w:t>
      </w:r>
    </w:p>
    <w:p w14:paraId="2D5429E4" w14:textId="6BBFF414" w:rsidR="003951FB" w:rsidRPr="00FF1A72" w:rsidRDefault="003951FB" w:rsidP="003951FB">
      <w:pPr>
        <w:pStyle w:val="2"/>
      </w:pPr>
      <w:bookmarkStart w:id="28" w:name="_Toc523389522"/>
      <w:bookmarkStart w:id="29" w:name="_Toc531121525"/>
      <w:r w:rsidRPr="00FF1A72">
        <w:rPr>
          <w:rFonts w:hint="eastAsia"/>
        </w:rPr>
        <w:t>2</w:t>
      </w:r>
      <w:r w:rsidRPr="00FF1A72">
        <w:t>.</w:t>
      </w:r>
      <w:r w:rsidR="004B37B5">
        <w:t>8</w:t>
      </w:r>
      <w:r w:rsidRPr="00FF1A72">
        <w:t>导出文档</w:t>
      </w:r>
      <w:bookmarkEnd w:id="28"/>
      <w:bookmarkEnd w:id="29"/>
    </w:p>
    <w:p w14:paraId="10D7EC5E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若配置了各类导出文档，学生可以选择导出</w:t>
      </w:r>
    </w:p>
    <w:p w14:paraId="46939223" w14:textId="77777777" w:rsidR="003951FB" w:rsidRPr="00AA6846" w:rsidRDefault="003951FB" w:rsidP="003951FB">
      <w:pPr>
        <w:spacing w:line="276" w:lineRule="auto"/>
        <w:ind w:firstLineChars="200" w:firstLine="560"/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：在学生首页，点击“导出全部过程文档”或“导出已配置的文档”提交导出任务</w:t>
      </w:r>
    </w:p>
    <w:p w14:paraId="265A2734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6B9C09ED" wp14:editId="5C35B30B">
            <wp:extent cx="4440555" cy="687522"/>
            <wp:effectExtent l="76200" t="57150" r="93345" b="5588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73368" cy="69260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9EAB3D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：若选择“导出已配置的文档”，需要选择导出的是哪一类文档</w:t>
      </w:r>
    </w:p>
    <w:p w14:paraId="411C2996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322A735" wp14:editId="3375598C">
            <wp:extent cx="2200275" cy="954971"/>
            <wp:effectExtent l="57150" t="57150" r="66675" b="5524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23458" cy="96503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744504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：选定提交后，等待后台处理</w:t>
      </w:r>
    </w:p>
    <w:p w14:paraId="3788AF60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该过程可能需要一段时间，选择的数据越多，所需时间越长；请耐心等待后台处理</w:t>
      </w:r>
    </w:p>
    <w:p w14:paraId="11BCD8B5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：后台处理完成后，点击“下载已导出的文档”，在弹框中点击“下载”按钮，即可将该文件下载到本地</w:t>
      </w:r>
    </w:p>
    <w:p w14:paraId="14D261A3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37F919AA" wp14:editId="6A5A655F">
            <wp:extent cx="3975690" cy="660063"/>
            <wp:effectExtent l="95250" t="57150" r="101600" b="641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15371" cy="68325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F8616F" w14:textId="77777777" w:rsidR="003951FB" w:rsidRDefault="003951FB" w:rsidP="003951FB">
      <w:pPr>
        <w:spacing w:line="276" w:lineRule="auto"/>
        <w:ind w:firstLineChars="200" w:firstLine="56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下载有效期为</w:t>
      </w:r>
      <w:r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/>
          <w:color w:val="303030"/>
        </w:rPr>
        <w:t>个小时</w:t>
      </w:r>
    </w:p>
    <w:p w14:paraId="1C7181E5" w14:textId="77777777" w:rsidR="00E558FE" w:rsidRDefault="00E558FE">
      <w:pPr>
        <w:ind w:firstLine="560"/>
      </w:pPr>
    </w:p>
    <w:p w14:paraId="4990F66C" w14:textId="77777777" w:rsidR="00E558FE" w:rsidRDefault="00E558FE">
      <w:pPr>
        <w:ind w:firstLine="560"/>
      </w:pPr>
    </w:p>
    <w:p w14:paraId="419EECBB" w14:textId="706BE17E" w:rsidR="00E558FE" w:rsidRDefault="00E558FE"/>
    <w:p w14:paraId="301A709B" w14:textId="3EDAF167" w:rsidR="00E558FE" w:rsidRDefault="00E558FE"/>
    <w:p w14:paraId="015EAF19" w14:textId="27929E98" w:rsidR="00E558FE" w:rsidRDefault="00E558FE"/>
    <w:sectPr w:rsidR="00E558FE"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49B8C" w14:textId="77777777" w:rsidR="0091547F" w:rsidRDefault="0091547F">
      <w:r>
        <w:separator/>
      </w:r>
    </w:p>
  </w:endnote>
  <w:endnote w:type="continuationSeparator" w:id="0">
    <w:p w14:paraId="375B3DA4" w14:textId="77777777" w:rsidR="0091547F" w:rsidRDefault="0091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5AC9" w14:textId="77777777" w:rsidR="00E558FE" w:rsidRDefault="00B74F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1CBE0F" wp14:editId="03B438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3840" cy="16129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C3040" w14:textId="77777777" w:rsidR="00E558FE" w:rsidRDefault="00B74F4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62EAC">
                            <w:rPr>
                              <w:noProof/>
                            </w:rP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CBE0F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margin-left:0;margin-top:0;width:19.2pt;height:12.7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" filled="f" fillcolor="white [3201]" stroked="f" strokeweight=".5pt">
              <v:textbox style="mso-fit-shape-to-text:t" inset="0,0,0,0">
                <w:txbxContent>
                  <w:p w14:paraId="488C3040" w14:textId="77777777" w:rsidR="00E558FE" w:rsidRDefault="00B74F4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70554">
                      <w:rPr>
                        <w:noProof/>
                      </w:rPr>
                      <w:t>- 13 -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BACC2" w14:textId="77777777" w:rsidR="00E558FE" w:rsidRDefault="00B74F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7001A" wp14:editId="3FFBBB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3840" cy="16129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07E0A" w14:textId="77777777" w:rsidR="00E558FE" w:rsidRDefault="00B74F4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62EAC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7001A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8" type="#_x0000_t202" style="position:absolute;margin-left:0;margin-top:0;width:19.2pt;height:12.7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" filled="f" fillcolor="white [3201]" stroked="f" strokeweight=".5pt">
              <v:textbox style="mso-fit-shape-to-text:t" inset="0,0,0,0">
                <w:txbxContent>
                  <w:p w14:paraId="0D607E0A" w14:textId="77777777" w:rsidR="00E558FE" w:rsidRDefault="00B74F4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70554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0787E" w14:textId="77777777" w:rsidR="0091547F" w:rsidRDefault="0091547F">
      <w:r>
        <w:separator/>
      </w:r>
    </w:p>
  </w:footnote>
  <w:footnote w:type="continuationSeparator" w:id="0">
    <w:p w14:paraId="5DB6DBF4" w14:textId="77777777" w:rsidR="0091547F" w:rsidRDefault="0091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698"/>
    <w:multiLevelType w:val="multilevel"/>
    <w:tmpl w:val="07EC169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2F64D7"/>
    <w:multiLevelType w:val="multilevel"/>
    <w:tmpl w:val="192F64D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ED8BE2"/>
    <w:multiLevelType w:val="singleLevel"/>
    <w:tmpl w:val="59ED8B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618479"/>
    <w:multiLevelType w:val="singleLevel"/>
    <w:tmpl w:val="5A618479"/>
    <w:lvl w:ilvl="0">
      <w:start w:val="5"/>
      <w:numFmt w:val="chineseCounting"/>
      <w:suff w:val="nothing"/>
      <w:lvlText w:val="%1、"/>
      <w:lvlJc w:val="left"/>
    </w:lvl>
  </w:abstractNum>
  <w:abstractNum w:abstractNumId="4">
    <w:nsid w:val="5A6189FD"/>
    <w:multiLevelType w:val="singleLevel"/>
    <w:tmpl w:val="5A6189F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D2"/>
    <w:rsid w:val="000A6B97"/>
    <w:rsid w:val="000B6016"/>
    <w:rsid w:val="001055AC"/>
    <w:rsid w:val="00141B91"/>
    <w:rsid w:val="00245930"/>
    <w:rsid w:val="0026205C"/>
    <w:rsid w:val="00353AD2"/>
    <w:rsid w:val="003951FB"/>
    <w:rsid w:val="00431B13"/>
    <w:rsid w:val="00431DD3"/>
    <w:rsid w:val="004504A0"/>
    <w:rsid w:val="004B26C0"/>
    <w:rsid w:val="004B37B5"/>
    <w:rsid w:val="004B394C"/>
    <w:rsid w:val="00503BAA"/>
    <w:rsid w:val="00566FF4"/>
    <w:rsid w:val="00570554"/>
    <w:rsid w:val="00573217"/>
    <w:rsid w:val="005A1C46"/>
    <w:rsid w:val="005E6F5D"/>
    <w:rsid w:val="006224C1"/>
    <w:rsid w:val="00624B7E"/>
    <w:rsid w:val="00671FD8"/>
    <w:rsid w:val="006A3233"/>
    <w:rsid w:val="006D6381"/>
    <w:rsid w:val="006D73BA"/>
    <w:rsid w:val="00774058"/>
    <w:rsid w:val="007765FF"/>
    <w:rsid w:val="0078206A"/>
    <w:rsid w:val="007B77E9"/>
    <w:rsid w:val="007E6F16"/>
    <w:rsid w:val="00845773"/>
    <w:rsid w:val="0088543C"/>
    <w:rsid w:val="008A2226"/>
    <w:rsid w:val="008A409A"/>
    <w:rsid w:val="008D3AF2"/>
    <w:rsid w:val="0091547F"/>
    <w:rsid w:val="00962EAC"/>
    <w:rsid w:val="009729D6"/>
    <w:rsid w:val="009962A2"/>
    <w:rsid w:val="0099744D"/>
    <w:rsid w:val="009F57F4"/>
    <w:rsid w:val="00AA010C"/>
    <w:rsid w:val="00AD04A9"/>
    <w:rsid w:val="00B74F44"/>
    <w:rsid w:val="00BC37D5"/>
    <w:rsid w:val="00C02B1C"/>
    <w:rsid w:val="00C2733C"/>
    <w:rsid w:val="00C818CC"/>
    <w:rsid w:val="00CC6E4F"/>
    <w:rsid w:val="00D21468"/>
    <w:rsid w:val="00D2625B"/>
    <w:rsid w:val="00D466EA"/>
    <w:rsid w:val="00D7096D"/>
    <w:rsid w:val="00DD2B60"/>
    <w:rsid w:val="00DF0D36"/>
    <w:rsid w:val="00E06C16"/>
    <w:rsid w:val="00E30BE2"/>
    <w:rsid w:val="00E52349"/>
    <w:rsid w:val="00E558FE"/>
    <w:rsid w:val="00E66368"/>
    <w:rsid w:val="00EB7562"/>
    <w:rsid w:val="00EF2881"/>
    <w:rsid w:val="00FC579A"/>
    <w:rsid w:val="00FE0ADA"/>
    <w:rsid w:val="00FF008E"/>
    <w:rsid w:val="1A92372D"/>
    <w:rsid w:val="1B276AD4"/>
    <w:rsid w:val="1EF86EEF"/>
    <w:rsid w:val="1F083F07"/>
    <w:rsid w:val="25857C49"/>
    <w:rsid w:val="271E70F4"/>
    <w:rsid w:val="340561C4"/>
    <w:rsid w:val="38DC0802"/>
    <w:rsid w:val="43F46A46"/>
    <w:rsid w:val="442B5ABF"/>
    <w:rsid w:val="50364258"/>
    <w:rsid w:val="50822DD6"/>
    <w:rsid w:val="56FF4483"/>
    <w:rsid w:val="570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90D5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1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0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2">
    <w:name w:val="无间隔1"/>
    <w:link w:val="a9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无间隔 字符"/>
    <w:basedOn w:val="a0"/>
    <w:link w:val="12"/>
    <w:uiPriority w:val="1"/>
    <w:qFormat/>
    <w:rPr>
      <w:kern w:val="0"/>
      <w:sz w:val="22"/>
    </w:rPr>
  </w:style>
  <w:style w:type="character" w:customStyle="1" w:styleId="10">
    <w:name w:val="标题 1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20">
    <w:name w:val="标题 2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extbold">
    <w:name w:val="text_bold"/>
    <w:basedOn w:val="a0"/>
    <w:qFormat/>
  </w:style>
  <w:style w:type="paragraph" w:customStyle="1" w:styleId="14">
    <w:name w:val="目录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30">
    <w:name w:val="标题 3字符"/>
    <w:basedOn w:val="a0"/>
    <w:link w:val="3"/>
    <w:uiPriority w:val="9"/>
    <w:semiHidden/>
    <w:rsid w:val="000B6016"/>
    <w:rPr>
      <w:rFonts w:asciiTheme="minorHAnsi" w:eastAsia="仿宋" w:hAnsiTheme="minorHAnsi" w:cstheme="minorBidi"/>
      <w:b/>
      <w:bCs/>
      <w:kern w:val="2"/>
      <w:sz w:val="32"/>
      <w:szCs w:val="32"/>
    </w:rPr>
  </w:style>
  <w:style w:type="character" w:customStyle="1" w:styleId="40">
    <w:name w:val="标题 4字符"/>
    <w:basedOn w:val="a0"/>
    <w:link w:val="4"/>
    <w:uiPriority w:val="9"/>
    <w:semiHidden/>
    <w:rsid w:val="002620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B37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9" Type="http://schemas.openxmlformats.org/officeDocument/2006/relationships/footer" Target="footer1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10" Type="http://schemas.openxmlformats.org/officeDocument/2006/relationships/footer" Target="footer2.xml"/><Relationship Id="rId11" Type="http://schemas.openxmlformats.org/officeDocument/2006/relationships/hyperlink" Target="http://xjnu.co.cnki.net/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E08A-FCE4-5341-856F-570A9AE5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643</Words>
  <Characters>3667</Characters>
  <Application>Microsoft Macintosh Word</Application>
  <DocSecurity>0</DocSecurity>
  <Lines>30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中国知网毕业设计（论文）管理系统操作手册</vt:lpstr>
    </vt:vector>
  </TitlesOfParts>
  <Company>同方知网数字出版技术股份有限公司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中国知网毕业设计（论文）管理系统操作手册</dc:title>
  <dc:subject>学生</dc:subject>
  <dc:creator>同方知网数字出版技术股份有限公司</dc:creator>
  <cp:lastModifiedBy>janny 徐</cp:lastModifiedBy>
  <cp:revision>13</cp:revision>
  <cp:lastPrinted>2017-09-20T23:59:00Z</cp:lastPrinted>
  <dcterms:created xsi:type="dcterms:W3CDTF">2017-09-21T00:20:00Z</dcterms:created>
  <dcterms:modified xsi:type="dcterms:W3CDTF">2018-11-29T03:38:00Z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